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99FE8" w14:textId="76E648DE" w:rsidR="007C59E0" w:rsidRPr="0065452C" w:rsidRDefault="007C59E0" w:rsidP="007C59E0">
      <w:pPr>
        <w:widowControl w:val="0"/>
        <w:suppressAutoHyphens w:val="0"/>
        <w:spacing w:line="240" w:lineRule="auto"/>
        <w:ind w:leftChars="0" w:left="564" w:firstLineChars="0" w:firstLine="0"/>
        <w:jc w:val="center"/>
        <w:textDirection w:val="lrTb"/>
        <w:textAlignment w:val="auto"/>
        <w:outlineLvl w:val="9"/>
        <w:rPr>
          <w:rFonts w:ascii="Aptos Display" w:eastAsia="Calibri" w:hAnsi="Aptos Display" w:cs="Calibri"/>
          <w:b/>
          <w:bCs/>
          <w:position w:val="0"/>
          <w:sz w:val="22"/>
          <w:szCs w:val="22"/>
          <w:lang w:val="es" w:eastAsia="es-CL"/>
        </w:rPr>
      </w:pPr>
      <w:r w:rsidRPr="0065452C">
        <w:rPr>
          <w:rFonts w:ascii="Aptos Display" w:eastAsia="Calibri" w:hAnsi="Aptos Display" w:cs="Calibri"/>
          <w:b/>
          <w:bCs/>
          <w:color w:val="0B5394"/>
          <w:position w:val="0"/>
          <w:sz w:val="22"/>
          <w:szCs w:val="22"/>
          <w:lang w:val="es" w:eastAsia="es-CL"/>
        </w:rPr>
        <w:t>ANEXO 4</w:t>
      </w:r>
    </w:p>
    <w:p w14:paraId="19888251" w14:textId="77777777" w:rsidR="007C59E0" w:rsidRPr="0065452C" w:rsidRDefault="007C59E0" w:rsidP="007C59E0">
      <w:pPr>
        <w:widowControl w:val="0"/>
        <w:suppressAutoHyphens w:val="0"/>
        <w:spacing w:line="240" w:lineRule="auto"/>
        <w:ind w:leftChars="0" w:left="564" w:firstLineChars="0" w:firstLine="0"/>
        <w:jc w:val="center"/>
        <w:textDirection w:val="lrTb"/>
        <w:textAlignment w:val="auto"/>
        <w:outlineLvl w:val="9"/>
        <w:rPr>
          <w:rFonts w:ascii="Aptos Display" w:eastAsia="Calibri" w:hAnsi="Aptos Display" w:cs="Calibri"/>
          <w:b/>
          <w:bCs/>
          <w:position w:val="0"/>
          <w:sz w:val="26"/>
          <w:szCs w:val="26"/>
          <w:lang w:val="es" w:eastAsia="es-CL"/>
        </w:rPr>
      </w:pPr>
      <w:r w:rsidRPr="0065452C">
        <w:rPr>
          <w:rFonts w:ascii="Aptos Display" w:eastAsia="Calibri" w:hAnsi="Aptos Display" w:cs="Calibri"/>
          <w:b/>
          <w:bCs/>
          <w:position w:val="0"/>
          <w:sz w:val="26"/>
          <w:szCs w:val="26"/>
          <w:lang w:val="es" w:eastAsia="es-CL"/>
        </w:rPr>
        <w:t xml:space="preserve">DECLARACIÓN JURADA SIMPLE DE INHABILIDADES Y REQUISITOS DE LA </w:t>
      </w:r>
    </w:p>
    <w:p w14:paraId="24FC1ACB" w14:textId="77777777" w:rsidR="007C59E0" w:rsidRPr="0065452C" w:rsidRDefault="007C59E0" w:rsidP="007C59E0">
      <w:pPr>
        <w:widowControl w:val="0"/>
        <w:suppressAutoHyphens w:val="0"/>
        <w:spacing w:line="240" w:lineRule="auto"/>
        <w:ind w:leftChars="0" w:left="564" w:firstLineChars="0" w:firstLine="0"/>
        <w:jc w:val="center"/>
        <w:textDirection w:val="lrTb"/>
        <w:textAlignment w:val="auto"/>
        <w:outlineLvl w:val="9"/>
        <w:rPr>
          <w:rFonts w:ascii="Aptos Display" w:eastAsia="Calibri" w:hAnsi="Aptos Display" w:cs="Calibri"/>
          <w:b/>
          <w:bCs/>
          <w:position w:val="0"/>
          <w:sz w:val="22"/>
          <w:szCs w:val="22"/>
          <w:lang w:val="es" w:eastAsia="es-CL"/>
        </w:rPr>
      </w:pPr>
      <w:r w:rsidRPr="0065452C">
        <w:rPr>
          <w:rFonts w:ascii="Aptos Display" w:eastAsia="Calibri" w:hAnsi="Aptos Display" w:cs="Calibri"/>
          <w:b/>
          <w:bCs/>
          <w:position w:val="0"/>
          <w:sz w:val="26"/>
          <w:szCs w:val="26"/>
          <w:lang w:val="es" w:eastAsia="es-CL"/>
        </w:rPr>
        <w:t>ORGANIZACIÓN POSTULANTE</w:t>
      </w:r>
    </w:p>
    <w:p w14:paraId="769CAE84" w14:textId="77777777" w:rsidR="007C59E0" w:rsidRPr="0065452C" w:rsidRDefault="007C59E0" w:rsidP="007C59E0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before="1" w:line="240" w:lineRule="auto"/>
        <w:ind w:leftChars="0" w:left="0" w:firstLineChars="0" w:firstLine="0"/>
        <w:jc w:val="right"/>
        <w:textDirection w:val="lrTb"/>
        <w:textAlignment w:val="auto"/>
        <w:outlineLvl w:val="9"/>
        <w:rPr>
          <w:rFonts w:ascii="Aptos Display" w:eastAsia="Calibri" w:hAnsi="Aptos Display" w:cs="Calibri"/>
          <w:b/>
          <w:bCs/>
          <w:color w:val="000000"/>
          <w:position w:val="0"/>
          <w:sz w:val="22"/>
          <w:szCs w:val="22"/>
          <w:lang w:val="es" w:eastAsia="es-CL"/>
        </w:rPr>
      </w:pPr>
    </w:p>
    <w:p w14:paraId="6BAC29FC" w14:textId="6B47CDC6" w:rsidR="0065452C" w:rsidRPr="0065452C" w:rsidRDefault="007C59E0" w:rsidP="006545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80"/>
          <w:tab w:val="left" w:pos="9141"/>
        </w:tabs>
        <w:suppressAutoHyphens w:val="0"/>
        <w:spacing w:line="240" w:lineRule="auto"/>
        <w:ind w:leftChars="0" w:left="0" w:firstLineChars="0" w:firstLine="0"/>
        <w:jc w:val="right"/>
        <w:textDirection w:val="lrTb"/>
        <w:textAlignment w:val="auto"/>
        <w:outlineLvl w:val="9"/>
        <w:rPr>
          <w:rFonts w:ascii="Aptos Display" w:eastAsia="Calibri" w:hAnsi="Aptos Display" w:cs="Calibri"/>
          <w:b/>
          <w:bCs/>
          <w:color w:val="000000"/>
          <w:position w:val="0"/>
          <w:sz w:val="22"/>
          <w:szCs w:val="22"/>
          <w:lang w:val="es" w:eastAsia="es-CL"/>
        </w:rPr>
      </w:pPr>
      <w:r w:rsidRPr="0065452C">
        <w:rPr>
          <w:rFonts w:ascii="Aptos Display" w:eastAsia="Calibri" w:hAnsi="Aptos Display" w:cs="Calibri"/>
          <w:b/>
          <w:bCs/>
          <w:color w:val="000000"/>
          <w:position w:val="0"/>
          <w:sz w:val="22"/>
          <w:szCs w:val="22"/>
          <w:lang w:val="es" w:eastAsia="es-CL"/>
        </w:rPr>
        <w:t>Peñalolén,</w:t>
      </w:r>
      <w:r w:rsidR="0065452C">
        <w:rPr>
          <w:rFonts w:ascii="Aptos Display" w:eastAsia="Calibri" w:hAnsi="Aptos Display" w:cs="Calibri"/>
          <w:b/>
          <w:bCs/>
          <w:color w:val="000000"/>
          <w:position w:val="0"/>
          <w:sz w:val="22"/>
          <w:szCs w:val="22"/>
          <w:lang w:val="es" w:eastAsia="es-CL"/>
        </w:rPr>
        <w:t xml:space="preserve"> ___ de _________ </w:t>
      </w:r>
      <w:proofErr w:type="spellStart"/>
      <w:r w:rsidR="0065452C">
        <w:rPr>
          <w:rFonts w:ascii="Aptos Display" w:eastAsia="Calibri" w:hAnsi="Aptos Display" w:cs="Calibri"/>
          <w:b/>
          <w:bCs/>
          <w:color w:val="000000"/>
          <w:position w:val="0"/>
          <w:sz w:val="22"/>
          <w:szCs w:val="22"/>
          <w:lang w:val="es" w:eastAsia="es-CL"/>
        </w:rPr>
        <w:t>de</w:t>
      </w:r>
      <w:proofErr w:type="spellEnd"/>
      <w:r w:rsidR="0065452C">
        <w:rPr>
          <w:rFonts w:ascii="Aptos Display" w:eastAsia="Calibri" w:hAnsi="Aptos Display" w:cs="Calibri"/>
          <w:b/>
          <w:bCs/>
          <w:color w:val="000000"/>
          <w:position w:val="0"/>
          <w:sz w:val="22"/>
          <w:szCs w:val="22"/>
          <w:lang w:val="es" w:eastAsia="es-CL"/>
        </w:rPr>
        <w:t xml:space="preserve"> 2026</w:t>
      </w:r>
    </w:p>
    <w:p w14:paraId="720C62F3" w14:textId="3CF57335" w:rsidR="007C59E0" w:rsidRPr="0065452C" w:rsidRDefault="007C59E0" w:rsidP="007C59E0">
      <w:pPr>
        <w:widowControl w:val="0"/>
        <w:tabs>
          <w:tab w:val="left" w:pos="8361"/>
        </w:tabs>
        <w:suppressAutoHyphens w:val="0"/>
        <w:spacing w:before="267" w:line="240" w:lineRule="auto"/>
        <w:ind w:leftChars="0" w:left="221" w:firstLineChars="0" w:firstLine="0"/>
        <w:jc w:val="both"/>
        <w:textDirection w:val="lrTb"/>
        <w:textAlignment w:val="auto"/>
        <w:outlineLvl w:val="9"/>
        <w:rPr>
          <w:rFonts w:ascii="Aptos Display" w:eastAsia="Calibri" w:hAnsi="Aptos Display" w:cs="Calibri"/>
          <w:position w:val="0"/>
          <w:sz w:val="22"/>
          <w:szCs w:val="22"/>
          <w:lang w:val="es" w:eastAsia="es-CL"/>
        </w:rPr>
      </w:pPr>
      <w:r w:rsidRPr="0065452C">
        <w:rPr>
          <w:rFonts w:ascii="Aptos Display" w:eastAsia="Calibri" w:hAnsi="Aptos Display" w:cs="Calibri"/>
          <w:position w:val="0"/>
          <w:sz w:val="22"/>
          <w:szCs w:val="22"/>
          <w:lang w:val="es" w:eastAsia="es-CL"/>
        </w:rPr>
        <w:t xml:space="preserve">Yo </w:t>
      </w:r>
      <w:r w:rsidRPr="0065452C">
        <w:rPr>
          <w:rFonts w:ascii="Aptos Display" w:eastAsia="Calibri" w:hAnsi="Aptos Display" w:cs="Calibri"/>
          <w:position w:val="0"/>
          <w:sz w:val="22"/>
          <w:szCs w:val="22"/>
          <w:u w:val="single"/>
          <w:lang w:val="es" w:eastAsia="es-CL"/>
        </w:rPr>
        <w:t xml:space="preserve">                                                                                                                                   </w:t>
      </w:r>
      <w:r w:rsidRPr="0065452C">
        <w:rPr>
          <w:rFonts w:ascii="Aptos Display" w:eastAsia="Calibri" w:hAnsi="Aptos Display" w:cs="Calibri"/>
          <w:position w:val="0"/>
          <w:sz w:val="22"/>
          <w:szCs w:val="22"/>
          <w:lang w:val="es" w:eastAsia="es-CL"/>
        </w:rPr>
        <w:t xml:space="preserve">; Rut </w:t>
      </w:r>
      <w:r w:rsidRPr="0065452C">
        <w:rPr>
          <w:rFonts w:ascii="Aptos Display" w:eastAsia="Calibri" w:hAnsi="Aptos Display" w:cs="Calibri"/>
          <w:position w:val="0"/>
          <w:sz w:val="22"/>
          <w:szCs w:val="22"/>
          <w:u w:val="single"/>
          <w:lang w:val="es" w:eastAsia="es-CL"/>
        </w:rPr>
        <w:t xml:space="preserve">                                                  </w:t>
      </w:r>
      <w:r w:rsidRPr="0065452C">
        <w:rPr>
          <w:rFonts w:ascii="Aptos Display" w:eastAsia="Calibri" w:hAnsi="Aptos Display" w:cs="Calibri"/>
          <w:position w:val="0"/>
          <w:sz w:val="22"/>
          <w:szCs w:val="22"/>
          <w:lang w:val="es" w:eastAsia="es-CL"/>
        </w:rPr>
        <w:t xml:space="preserve">; Domiciliado/a en </w:t>
      </w:r>
      <w:r w:rsidRPr="0065452C">
        <w:rPr>
          <w:rFonts w:ascii="Aptos Display" w:eastAsia="Calibri" w:hAnsi="Aptos Display" w:cs="Calibri"/>
          <w:position w:val="0"/>
          <w:sz w:val="22"/>
          <w:szCs w:val="22"/>
          <w:u w:val="single"/>
          <w:lang w:val="es" w:eastAsia="es-CL"/>
        </w:rPr>
        <w:t xml:space="preserve">                                                                                                         </w:t>
      </w:r>
      <w:r w:rsidRPr="0065452C">
        <w:rPr>
          <w:rFonts w:ascii="Aptos Display" w:eastAsia="Calibri" w:hAnsi="Aptos Display" w:cs="Calibri"/>
          <w:position w:val="0"/>
          <w:sz w:val="22"/>
          <w:szCs w:val="22"/>
          <w:lang w:val="es" w:eastAsia="es-CL"/>
        </w:rPr>
        <w:t xml:space="preserve">; Representante legal de la Organización </w:t>
      </w:r>
      <w:r w:rsidRPr="0065452C">
        <w:rPr>
          <w:rFonts w:ascii="Aptos Display" w:eastAsia="Calibri" w:hAnsi="Aptos Display" w:cs="Calibri"/>
          <w:position w:val="0"/>
          <w:sz w:val="22"/>
          <w:szCs w:val="22"/>
          <w:u w:val="single"/>
          <w:lang w:val="es" w:eastAsia="es-CL"/>
        </w:rPr>
        <w:t xml:space="preserve">                                                                                                                      </w:t>
      </w:r>
      <w:r w:rsidRPr="0065452C">
        <w:rPr>
          <w:rFonts w:ascii="Aptos Display" w:eastAsia="Calibri" w:hAnsi="Aptos Display" w:cs="Calibri"/>
          <w:position w:val="0"/>
          <w:sz w:val="22"/>
          <w:szCs w:val="22"/>
          <w:lang w:val="es" w:eastAsia="es-CL"/>
        </w:rPr>
        <w:t xml:space="preserve">; Rut </w:t>
      </w:r>
      <w:r w:rsidRPr="0065452C">
        <w:rPr>
          <w:rFonts w:ascii="Aptos Display" w:eastAsia="Calibri" w:hAnsi="Aptos Display" w:cs="Calibri"/>
          <w:position w:val="0"/>
          <w:sz w:val="22"/>
          <w:szCs w:val="22"/>
          <w:u w:val="single"/>
          <w:lang w:val="es" w:eastAsia="es-CL"/>
        </w:rPr>
        <w:t xml:space="preserve">                                             </w:t>
      </w:r>
      <w:r w:rsidRPr="0065452C">
        <w:rPr>
          <w:rFonts w:ascii="Aptos Display" w:eastAsia="Calibri" w:hAnsi="Aptos Display" w:cs="Calibri"/>
          <w:position w:val="0"/>
          <w:sz w:val="22"/>
          <w:szCs w:val="22"/>
          <w:lang w:val="es" w:eastAsia="es-CL"/>
        </w:rPr>
        <w:t>;</w:t>
      </w:r>
      <w:r w:rsidR="0065452C">
        <w:rPr>
          <w:rFonts w:ascii="Aptos Display" w:eastAsia="Calibri" w:hAnsi="Aptos Display" w:cs="Calibri"/>
          <w:position w:val="0"/>
          <w:sz w:val="22"/>
          <w:szCs w:val="22"/>
          <w:lang w:val="es" w:eastAsia="es-CL"/>
        </w:rPr>
        <w:t xml:space="preserve"> </w:t>
      </w:r>
      <w:r w:rsidRPr="0065452C">
        <w:rPr>
          <w:rFonts w:ascii="Aptos Display" w:eastAsia="Calibri" w:hAnsi="Aptos Display" w:cs="Calibri"/>
          <w:position w:val="0"/>
          <w:sz w:val="22"/>
          <w:szCs w:val="22"/>
          <w:lang w:val="es" w:eastAsia="es-CL"/>
        </w:rPr>
        <w:t xml:space="preserve">perteneciente al barrio </w:t>
      </w:r>
      <w:r w:rsidRPr="0065452C">
        <w:rPr>
          <w:rFonts w:ascii="Aptos Display" w:eastAsia="Calibri" w:hAnsi="Aptos Display" w:cs="Calibri"/>
          <w:position w:val="0"/>
          <w:sz w:val="22"/>
          <w:szCs w:val="22"/>
          <w:u w:val="single"/>
          <w:lang w:val="es" w:eastAsia="es-CL"/>
        </w:rPr>
        <w:t xml:space="preserve">                                                                </w:t>
      </w:r>
      <w:r w:rsidRPr="0065452C">
        <w:rPr>
          <w:rFonts w:ascii="Aptos Display" w:eastAsia="Calibri" w:hAnsi="Aptos Display" w:cs="Calibri"/>
          <w:position w:val="0"/>
          <w:sz w:val="22"/>
          <w:szCs w:val="22"/>
          <w:lang w:val="es" w:eastAsia="es-CL"/>
        </w:rPr>
        <w:t xml:space="preserve">; declaro bajo juramento que la información entregada es verdadera y que, a la fecha de la presentación de nuestra postulación al “Fondo Juventud y Acción Climática Peñalolén 2026”, la organización, representante legal y las personas que integran el directorio o ejercen funciones de administración cumplen las siguientes condiciones: </w:t>
      </w:r>
    </w:p>
    <w:p w14:paraId="603CF8F0" w14:textId="615AE468" w:rsidR="007C59E0" w:rsidRPr="0065452C" w:rsidRDefault="007C59E0">
      <w:pPr>
        <w:widowControl w:val="0"/>
        <w:numPr>
          <w:ilvl w:val="0"/>
          <w:numId w:val="28"/>
        </w:numPr>
        <w:tabs>
          <w:tab w:val="left" w:pos="8361"/>
        </w:tabs>
        <w:suppressAutoHyphens w:val="0"/>
        <w:spacing w:before="267" w:after="200" w:line="240" w:lineRule="auto"/>
        <w:ind w:leftChars="0" w:firstLineChars="0"/>
        <w:jc w:val="both"/>
        <w:textDirection w:val="lrTb"/>
        <w:textAlignment w:val="auto"/>
        <w:outlineLvl w:val="9"/>
        <w:rPr>
          <w:rFonts w:ascii="Aptos Display" w:eastAsia="Calibri" w:hAnsi="Aptos Display" w:cs="Calibri"/>
          <w:position w:val="0"/>
          <w:sz w:val="22"/>
          <w:szCs w:val="22"/>
          <w:lang w:val="es" w:eastAsia="es-CL"/>
        </w:rPr>
      </w:pPr>
      <w:r w:rsidRPr="0065452C">
        <w:rPr>
          <w:rFonts w:ascii="Aptos Display" w:eastAsia="Calibri" w:hAnsi="Aptos Display" w:cs="Calibri"/>
          <w:b/>
          <w:bCs/>
          <w:color w:val="1F4E79"/>
          <w:position w:val="0"/>
          <w:sz w:val="22"/>
          <w:szCs w:val="22"/>
          <w:lang w:val="es" w:eastAsia="es-CL"/>
        </w:rPr>
        <w:t>FINES BENÉFICOS CLAROS Y NATURALEZA SIN FINES DE LUCRO.</w:t>
      </w:r>
      <w:r w:rsidRPr="0065452C">
        <w:rPr>
          <w:rFonts w:ascii="Aptos Display" w:eastAsia="Calibri" w:hAnsi="Aptos Display" w:cs="Calibri"/>
          <w:b/>
          <w:bCs/>
          <w:position w:val="0"/>
          <w:sz w:val="22"/>
          <w:szCs w:val="22"/>
          <w:lang w:val="es" w:eastAsia="es-CL"/>
        </w:rPr>
        <w:t xml:space="preserve"> </w:t>
      </w:r>
      <w:r w:rsidRPr="0065452C">
        <w:rPr>
          <w:rFonts w:ascii="Aptos Display" w:eastAsia="Calibri" w:hAnsi="Aptos Display" w:cs="Calibri"/>
          <w:position w:val="0"/>
          <w:sz w:val="22"/>
          <w:szCs w:val="22"/>
          <w:lang w:val="es" w:eastAsia="es-CL"/>
        </w:rPr>
        <w:t xml:space="preserve">La organización es una entidad sin fines de lucro y no corresponde a una empresa, sociedad comercial, emprendimiento ni otra entidad </w:t>
      </w:r>
      <w:r w:rsidR="008441A0" w:rsidRPr="0065452C">
        <w:rPr>
          <w:rFonts w:ascii="Aptos Display" w:eastAsia="Calibri" w:hAnsi="Aptos Display" w:cs="Calibri"/>
          <w:position w:val="0"/>
          <w:sz w:val="22"/>
          <w:szCs w:val="22"/>
          <w:lang w:val="es" w:eastAsia="es-CL"/>
        </w:rPr>
        <w:t>construida</w:t>
      </w:r>
      <w:r w:rsidRPr="0065452C">
        <w:rPr>
          <w:rFonts w:ascii="Aptos Display" w:eastAsia="Calibri" w:hAnsi="Aptos Display" w:cs="Calibri"/>
          <w:position w:val="0"/>
          <w:sz w:val="22"/>
          <w:szCs w:val="22"/>
          <w:lang w:val="es" w:eastAsia="es-CL"/>
        </w:rPr>
        <w:t xml:space="preserve"> con fines lucrativos.</w:t>
      </w:r>
    </w:p>
    <w:p w14:paraId="1E270859" w14:textId="77777777" w:rsidR="007C59E0" w:rsidRPr="0065452C" w:rsidRDefault="007C59E0">
      <w:pPr>
        <w:widowControl w:val="0"/>
        <w:numPr>
          <w:ilvl w:val="0"/>
          <w:numId w:val="28"/>
        </w:numPr>
        <w:tabs>
          <w:tab w:val="left" w:pos="8361"/>
        </w:tabs>
        <w:suppressAutoHyphens w:val="0"/>
        <w:spacing w:before="267" w:after="200" w:line="240" w:lineRule="auto"/>
        <w:ind w:leftChars="0" w:firstLineChars="0"/>
        <w:jc w:val="both"/>
        <w:textDirection w:val="lrTb"/>
        <w:textAlignment w:val="auto"/>
        <w:outlineLvl w:val="9"/>
        <w:rPr>
          <w:rFonts w:ascii="Aptos Display" w:eastAsia="Calibri" w:hAnsi="Aptos Display" w:cs="Calibri"/>
          <w:position w:val="0"/>
          <w:sz w:val="22"/>
          <w:szCs w:val="22"/>
          <w:lang w:val="es" w:eastAsia="es-CL"/>
        </w:rPr>
      </w:pPr>
      <w:r w:rsidRPr="0065452C">
        <w:rPr>
          <w:rFonts w:ascii="Aptos Display" w:eastAsia="Calibri" w:hAnsi="Aptos Display" w:cs="Calibri"/>
          <w:b/>
          <w:bCs/>
          <w:color w:val="1F4E79"/>
          <w:position w:val="0"/>
          <w:sz w:val="22"/>
          <w:szCs w:val="22"/>
          <w:lang w:val="es" w:eastAsia="es-CL"/>
        </w:rPr>
        <w:t>INDEPENDENCIA POLÍTICA.</w:t>
      </w:r>
      <w:r w:rsidRPr="0065452C">
        <w:rPr>
          <w:rFonts w:ascii="Aptos Display" w:eastAsia="Calibri" w:hAnsi="Aptos Display" w:cs="Calibri"/>
          <w:b/>
          <w:bCs/>
          <w:position w:val="0"/>
          <w:sz w:val="22"/>
          <w:szCs w:val="22"/>
          <w:lang w:val="es" w:eastAsia="es-CL"/>
        </w:rPr>
        <w:t xml:space="preserve"> </w:t>
      </w:r>
      <w:r w:rsidRPr="0065452C">
        <w:rPr>
          <w:rFonts w:ascii="Aptos Display" w:eastAsia="Calibri" w:hAnsi="Aptos Display" w:cs="Calibri"/>
          <w:position w:val="0"/>
          <w:sz w:val="22"/>
          <w:szCs w:val="22"/>
          <w:lang w:val="es" w:eastAsia="es-CL"/>
        </w:rPr>
        <w:t>La organización no corresponde a un partido político ni se encuentra vinculada, afiliada o subordinada a uno. Tampoco actúa en representación de dichas entidades ni destinará los recursos del Fondo a actividades de propaganda o promoción político-partidista.</w:t>
      </w:r>
      <w:r w:rsidRPr="0065452C">
        <w:rPr>
          <w:rFonts w:ascii="Aptos Display" w:eastAsia="Calibri" w:hAnsi="Aptos Display" w:cs="Calibri"/>
          <w:b/>
          <w:bCs/>
          <w:position w:val="0"/>
          <w:sz w:val="22"/>
          <w:szCs w:val="22"/>
          <w:lang w:val="es" w:eastAsia="es-CL"/>
        </w:rPr>
        <w:t xml:space="preserve"> </w:t>
      </w:r>
    </w:p>
    <w:p w14:paraId="5A780D28" w14:textId="77777777" w:rsidR="007C59E0" w:rsidRPr="0065452C" w:rsidRDefault="007C59E0">
      <w:pPr>
        <w:widowControl w:val="0"/>
        <w:numPr>
          <w:ilvl w:val="0"/>
          <w:numId w:val="28"/>
        </w:numPr>
        <w:pBdr>
          <w:left w:val="none" w:sz="0" w:space="30" w:color="auto"/>
        </w:pBdr>
        <w:shd w:val="clear" w:color="auto" w:fill="FFFFFF"/>
        <w:tabs>
          <w:tab w:val="left" w:pos="8361"/>
        </w:tabs>
        <w:suppressAutoHyphens w:val="0"/>
        <w:spacing w:after="200" w:line="240" w:lineRule="auto"/>
        <w:ind w:leftChars="0" w:firstLineChars="0"/>
        <w:jc w:val="both"/>
        <w:textDirection w:val="lrTb"/>
        <w:textAlignment w:val="auto"/>
        <w:outlineLvl w:val="9"/>
        <w:rPr>
          <w:rFonts w:ascii="Aptos Display" w:eastAsia="Calibri" w:hAnsi="Aptos Display" w:cs="Calibri"/>
          <w:position w:val="0"/>
          <w:sz w:val="22"/>
          <w:szCs w:val="22"/>
          <w:lang w:val="es" w:eastAsia="es-CL"/>
        </w:rPr>
      </w:pPr>
      <w:r w:rsidRPr="0065452C">
        <w:rPr>
          <w:rFonts w:ascii="Aptos Display" w:eastAsia="Calibri" w:hAnsi="Aptos Display" w:cs="Calibri"/>
          <w:b/>
          <w:bCs/>
          <w:color w:val="1F4E79"/>
          <w:position w:val="0"/>
          <w:sz w:val="22"/>
          <w:szCs w:val="22"/>
          <w:lang w:val="es" w:eastAsia="es-CL"/>
        </w:rPr>
        <w:t>COMPROMISOS, DEUDAS Y RENDICIONES PENDIENTES</w:t>
      </w:r>
      <w:r w:rsidRPr="0065452C">
        <w:rPr>
          <w:rFonts w:ascii="Aptos Display" w:eastAsia="Calibri" w:hAnsi="Aptos Display" w:cs="Calibri"/>
          <w:b/>
          <w:bCs/>
          <w:color w:val="1F4E79"/>
          <w:position w:val="0"/>
          <w:sz w:val="22"/>
          <w:szCs w:val="22"/>
          <w:vertAlign w:val="superscript"/>
          <w:lang w:val="es" w:eastAsia="es-CL"/>
        </w:rPr>
        <w:footnoteReference w:id="1"/>
      </w:r>
      <w:r w:rsidRPr="0065452C">
        <w:rPr>
          <w:rFonts w:ascii="Aptos Display" w:eastAsia="Calibri" w:hAnsi="Aptos Display" w:cs="Calibri"/>
          <w:b/>
          <w:bCs/>
          <w:color w:val="1F4E79"/>
          <w:position w:val="0"/>
          <w:sz w:val="22"/>
          <w:szCs w:val="22"/>
          <w:lang w:val="es" w:eastAsia="es-CL"/>
        </w:rPr>
        <w:t>.</w:t>
      </w:r>
      <w:r w:rsidRPr="0065452C">
        <w:rPr>
          <w:rFonts w:ascii="Aptos Display" w:eastAsia="Calibri" w:hAnsi="Aptos Display" w:cs="Calibri"/>
          <w:position w:val="0"/>
          <w:sz w:val="22"/>
          <w:szCs w:val="22"/>
          <w:lang w:val="es" w:eastAsia="es-CL"/>
        </w:rPr>
        <w:t xml:space="preserve"> La organización, su representante legal, y las personas que integran su directorio no mantienen compromisos, deudas ni rendiciones pendientes con la Municipalidad de Peñalolén. </w:t>
      </w:r>
    </w:p>
    <w:p w14:paraId="4A9D94AB" w14:textId="77777777" w:rsidR="007C59E0" w:rsidRPr="0065452C" w:rsidRDefault="007C59E0">
      <w:pPr>
        <w:widowControl w:val="0"/>
        <w:numPr>
          <w:ilvl w:val="0"/>
          <w:numId w:val="28"/>
        </w:numPr>
        <w:pBdr>
          <w:left w:val="none" w:sz="0" w:space="30" w:color="auto"/>
        </w:pBdr>
        <w:shd w:val="clear" w:color="auto" w:fill="FFFFFF"/>
        <w:tabs>
          <w:tab w:val="left" w:pos="8361"/>
        </w:tabs>
        <w:suppressAutoHyphens w:val="0"/>
        <w:spacing w:after="200" w:line="240" w:lineRule="auto"/>
        <w:ind w:leftChars="0" w:firstLineChars="0"/>
        <w:jc w:val="both"/>
        <w:textDirection w:val="lrTb"/>
        <w:textAlignment w:val="auto"/>
        <w:outlineLvl w:val="9"/>
        <w:rPr>
          <w:rFonts w:ascii="Aptos Display" w:eastAsia="Calibri" w:hAnsi="Aptos Display" w:cs="Calibri"/>
          <w:position w:val="0"/>
          <w:sz w:val="22"/>
          <w:szCs w:val="22"/>
          <w:lang w:val="es" w:eastAsia="es-CL"/>
        </w:rPr>
      </w:pPr>
      <w:r w:rsidRPr="0065452C">
        <w:rPr>
          <w:rFonts w:ascii="Aptos Display" w:eastAsia="Calibri" w:hAnsi="Aptos Display" w:cs="Calibri"/>
          <w:b/>
          <w:bCs/>
          <w:color w:val="1F4E79"/>
          <w:position w:val="0"/>
          <w:sz w:val="22"/>
          <w:szCs w:val="22"/>
          <w:lang w:val="es" w:eastAsia="es-CL"/>
        </w:rPr>
        <w:t>INHABILIDADES LEGALES O ANTECEDENTES PENALES.</w:t>
      </w:r>
      <w:r w:rsidRPr="0065452C">
        <w:rPr>
          <w:rFonts w:ascii="Aptos Display" w:eastAsia="Calibri" w:hAnsi="Aptos Display" w:cs="Calibri"/>
          <w:position w:val="0"/>
          <w:sz w:val="22"/>
          <w:szCs w:val="22"/>
          <w:lang w:val="es" w:eastAsia="es-CL"/>
        </w:rPr>
        <w:t xml:space="preserve"> El/la representante legal y las personas que integran el directorio o ejercen funciones de administración de la organización: 1) No se encuentran impedidos/as de contratar por estar afectos/as a alguna inhabilidad legal o judicial vigente y, 2) No se encuentran condenados en una causa criminal.</w:t>
      </w:r>
    </w:p>
    <w:p w14:paraId="1A5D357F" w14:textId="77777777" w:rsidR="007C59E0" w:rsidRPr="0065452C" w:rsidRDefault="007C59E0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8361"/>
        </w:tabs>
        <w:suppressAutoHyphens w:val="0"/>
        <w:spacing w:after="200" w:line="240" w:lineRule="auto"/>
        <w:ind w:leftChars="0" w:firstLineChars="0"/>
        <w:jc w:val="both"/>
        <w:textDirection w:val="lrTb"/>
        <w:textAlignment w:val="auto"/>
        <w:outlineLvl w:val="9"/>
        <w:rPr>
          <w:rFonts w:ascii="Aptos Display" w:eastAsia="Calibri" w:hAnsi="Aptos Display" w:cs="Calibri"/>
          <w:position w:val="0"/>
          <w:sz w:val="22"/>
          <w:szCs w:val="22"/>
          <w:lang w:val="es" w:eastAsia="es-CL"/>
        </w:rPr>
      </w:pPr>
      <w:r w:rsidRPr="0065452C">
        <w:rPr>
          <w:rFonts w:ascii="Aptos Display" w:eastAsia="Calibri" w:hAnsi="Aptos Display" w:cs="Calibri"/>
          <w:b/>
          <w:bCs/>
          <w:color w:val="1F4E79"/>
          <w:position w:val="0"/>
          <w:sz w:val="22"/>
          <w:szCs w:val="22"/>
          <w:lang w:val="es" w:eastAsia="es-CL"/>
        </w:rPr>
        <w:t>INHABILIDAD PARA TRABAJAR CON MENORES DE EDAD</w:t>
      </w:r>
      <w:r w:rsidRPr="0065452C">
        <w:rPr>
          <w:rFonts w:ascii="Aptos Display" w:eastAsia="Calibri" w:hAnsi="Aptos Display" w:cs="Calibri"/>
          <w:position w:val="0"/>
          <w:sz w:val="22"/>
          <w:szCs w:val="22"/>
          <w:lang w:val="es" w:eastAsia="es-CL"/>
        </w:rPr>
        <w:t xml:space="preserve">. El/la representante legal y las personas que integran el directorio o ejercen funciones de administración no se encuentran inhabilitadas para trabajar con menores de edad. Asimismo, la organización se compromete a no asignar a la ejecución del proyecto a personas que se encuentren afectas a dicha inhabilidad, cuando sus funciones impliquen una relación directa con participantes menores de 18 años. </w:t>
      </w:r>
    </w:p>
    <w:p w14:paraId="04DA06A8" w14:textId="77777777" w:rsidR="007C59E0" w:rsidRPr="0065452C" w:rsidRDefault="007C59E0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8361"/>
        </w:tabs>
        <w:suppressAutoHyphens w:val="0"/>
        <w:spacing w:before="267" w:after="200" w:line="240" w:lineRule="auto"/>
        <w:ind w:leftChars="0" w:firstLineChars="0"/>
        <w:jc w:val="both"/>
        <w:textDirection w:val="lrTb"/>
        <w:textAlignment w:val="auto"/>
        <w:outlineLvl w:val="9"/>
        <w:rPr>
          <w:rFonts w:ascii="Aptos Display" w:eastAsia="Calibri" w:hAnsi="Aptos Display" w:cs="Calibri"/>
          <w:position w:val="0"/>
          <w:sz w:val="22"/>
          <w:szCs w:val="22"/>
          <w:lang w:val="es" w:eastAsia="es-CL"/>
        </w:rPr>
      </w:pPr>
      <w:r w:rsidRPr="0065452C">
        <w:rPr>
          <w:rFonts w:ascii="Aptos Display" w:eastAsia="Calibri" w:hAnsi="Aptos Display" w:cs="Calibri"/>
          <w:b/>
          <w:bCs/>
          <w:color w:val="1F4E79"/>
          <w:position w:val="0"/>
          <w:sz w:val="22"/>
          <w:szCs w:val="22"/>
          <w:lang w:val="es" w:eastAsia="es-CL"/>
        </w:rPr>
        <w:t>FUNCIONARIOS MUNICIPALES Y ENTIDADES RELACIONADAS.</w:t>
      </w:r>
      <w:r w:rsidRPr="0065452C">
        <w:rPr>
          <w:rFonts w:ascii="Aptos Display" w:eastAsia="Calibri" w:hAnsi="Aptos Display" w:cs="Calibri"/>
          <w:position w:val="0"/>
          <w:sz w:val="22"/>
          <w:szCs w:val="22"/>
          <w:lang w:val="es" w:eastAsia="es-CL"/>
        </w:rPr>
        <w:t xml:space="preserve"> El/la representante legal </w:t>
      </w:r>
      <w:r w:rsidRPr="0065452C">
        <w:rPr>
          <w:rFonts w:ascii="Aptos Display" w:eastAsia="Calibri" w:hAnsi="Aptos Display" w:cs="Calibri"/>
          <w:position w:val="0"/>
          <w:sz w:val="22"/>
          <w:szCs w:val="22"/>
          <w:lang w:val="es" w:eastAsia="es-CL"/>
        </w:rPr>
        <w:lastRenderedPageBreak/>
        <w:t xml:space="preserve">y las personas que integran el directorio o ejercen funciones de administración no tienen la calidad de funcionarios/as o trabajadores/as de la Municipalidad de Peñalolén ni de las corporaciones municipales de la comuna. Asimismo, la organización no corresponde a una empresa o entidad en la que tales personas participen mediante contrato, sociedad, administración o representación. </w:t>
      </w:r>
    </w:p>
    <w:p w14:paraId="3B3E1361" w14:textId="77777777" w:rsidR="007C59E0" w:rsidRPr="0065452C" w:rsidRDefault="007C59E0" w:rsidP="007C59E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361"/>
        </w:tabs>
        <w:suppressAutoHyphens w:val="0"/>
        <w:spacing w:before="267" w:line="240" w:lineRule="auto"/>
        <w:ind w:leftChars="0" w:left="221" w:firstLineChars="0" w:firstLine="0"/>
        <w:jc w:val="both"/>
        <w:textDirection w:val="lrTb"/>
        <w:textAlignment w:val="auto"/>
        <w:outlineLvl w:val="9"/>
        <w:rPr>
          <w:rFonts w:ascii="Aptos Display" w:eastAsia="Calibri" w:hAnsi="Aptos Display" w:cs="Calibri"/>
          <w:position w:val="0"/>
          <w:sz w:val="22"/>
          <w:szCs w:val="22"/>
          <w:lang w:val="es" w:eastAsia="es-CL"/>
        </w:rPr>
      </w:pPr>
      <w:r w:rsidRPr="0065452C">
        <w:rPr>
          <w:rFonts w:ascii="Aptos Display" w:eastAsia="Calibri" w:hAnsi="Aptos Display" w:cs="Calibri"/>
          <w:position w:val="0"/>
          <w:sz w:val="22"/>
          <w:szCs w:val="22"/>
          <w:lang w:val="es" w:eastAsia="es-CL"/>
        </w:rPr>
        <w:t xml:space="preserve">Autorizo a la Municipalidad de Peñalolén a verificar los antecedentes declarados y a solicitar documentos de respaldo. La falsedad, omisión o inexactitud sustancial de esta declaración, o la constatación de alguna inhabilidad, podrá dar lugar a la inadmisibilidad de la postulación, a la pérdida de la adjudicación o al término anticipado del convenio, según corresponda, sin perjuicio de las demás responsabilidades aplicables. </w:t>
      </w:r>
    </w:p>
    <w:p w14:paraId="577A3A7E" w14:textId="77777777" w:rsidR="007C59E0" w:rsidRPr="0065452C" w:rsidRDefault="007C59E0" w:rsidP="007C59E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361"/>
        </w:tabs>
        <w:suppressAutoHyphens w:val="0"/>
        <w:spacing w:before="267" w:line="240" w:lineRule="auto"/>
        <w:ind w:leftChars="0" w:left="221" w:firstLineChars="0" w:firstLine="0"/>
        <w:jc w:val="both"/>
        <w:textDirection w:val="lrTb"/>
        <w:textAlignment w:val="auto"/>
        <w:outlineLvl w:val="9"/>
        <w:rPr>
          <w:rFonts w:ascii="Aptos Display" w:eastAsia="Calibri" w:hAnsi="Aptos Display" w:cs="Calibri"/>
          <w:position w:val="0"/>
          <w:sz w:val="22"/>
          <w:szCs w:val="22"/>
          <w:lang w:val="es" w:eastAsia="es-CL"/>
        </w:rPr>
      </w:pPr>
    </w:p>
    <w:p w14:paraId="1FEB2F9F" w14:textId="77777777" w:rsidR="0065452C" w:rsidRDefault="0065452C" w:rsidP="0065452C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before="73" w:line="240" w:lineRule="auto"/>
        <w:ind w:leftChars="0" w:left="0" w:firstLineChars="0" w:firstLine="0"/>
        <w:textDirection w:val="lrTb"/>
        <w:textAlignment w:val="auto"/>
        <w:outlineLvl w:val="9"/>
        <w:rPr>
          <w:rFonts w:ascii="Aptos Display" w:eastAsia="Calibri" w:hAnsi="Aptos Display" w:cs="Calibri"/>
          <w:position w:val="0"/>
          <w:sz w:val="22"/>
          <w:szCs w:val="22"/>
          <w:lang w:val="es" w:eastAsia="es-CL"/>
        </w:rPr>
      </w:pPr>
    </w:p>
    <w:p w14:paraId="5D3F7151" w14:textId="52E3BEF1" w:rsidR="007C59E0" w:rsidRPr="0065452C" w:rsidRDefault="0065452C" w:rsidP="0065452C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before="73" w:line="240" w:lineRule="auto"/>
        <w:ind w:leftChars="0" w:left="0" w:firstLineChars="0" w:firstLine="0"/>
        <w:textDirection w:val="lrTb"/>
        <w:textAlignment w:val="auto"/>
        <w:outlineLvl w:val="9"/>
        <w:rPr>
          <w:rFonts w:ascii="Aptos Display" w:eastAsia="Calibri" w:hAnsi="Aptos Display" w:cs="Calibri"/>
          <w:color w:val="000000"/>
          <w:position w:val="0"/>
          <w:sz w:val="20"/>
          <w:szCs w:val="20"/>
          <w:lang w:val="es" w:eastAsia="es-CL"/>
        </w:rPr>
      </w:pPr>
      <w:r w:rsidRPr="0065452C">
        <w:rPr>
          <w:rFonts w:ascii="Aptos Display" w:eastAsia="Calibri" w:hAnsi="Aptos Display" w:cs="Calibri"/>
          <w:noProof/>
          <w:position w:val="0"/>
          <w:sz w:val="22"/>
          <w:szCs w:val="22"/>
          <w:lang w:val="es" w:eastAsia="es-CL"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427ADCFB" wp14:editId="558B1593">
                <wp:simplePos x="0" y="0"/>
                <wp:positionH relativeFrom="column">
                  <wp:posOffset>1097280</wp:posOffset>
                </wp:positionH>
                <wp:positionV relativeFrom="paragraph">
                  <wp:posOffset>248285</wp:posOffset>
                </wp:positionV>
                <wp:extent cx="3268345" cy="12700"/>
                <wp:effectExtent l="0" t="0" r="0" b="0"/>
                <wp:wrapTopAndBottom distT="0" distB="0"/>
                <wp:docPr id="2" name="Forma libre: form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834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68345" h="120000" extrusionOk="0">
                              <a:moveTo>
                                <a:pt x="0" y="0"/>
                              </a:moveTo>
                              <a:lnTo>
                                <a:pt x="3267837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CADC20" id="Forma libre: forma 2" o:spid="_x0000_s1026" style="position:absolute;margin-left:86.4pt;margin-top:19.55pt;width:257.35pt;height:1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3268345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J6WUAIAANUEAAAOAAAAZHJzL2Uyb0RvYy54bWysVM1u2zAMvg/YOwi6L3aSrs2COMXQLMOA&#10;Yg3Q7gEYWY6FyZIm0Ynz9qPk/LjdYcAwH2TSpMiPH0kv7rtGs730QVlT8PEo50waYUtldgX/8bL+&#10;MOMsIJgStDWy4EcZ+P3y/bvFwc3lxNZWl9IzCmLC/OAKXiO6eZYFUcsGwsg6achYWd8Akup3Wenh&#10;QNEbnU3y/DY7WF86b4UMgb6ueiNfpvhVJQU+VVWQyHTBCRum06dzG89suYD5zoOrlTjBgH9A0YAy&#10;lPQSagUIrPXqj1CNEt4GW+FI2CazVaWETDVQNeP8TTXPNTiZaiFygrvQFP5fWPF9/+w2nmg4uDAP&#10;JMYquso38U34WJfIOl7Ikh0yQR+nk9vZ9OYjZ4Js48ldnsjMrpdFG/CrtCkQ7B8D9lyXZwnqsyQ6&#10;cxY9dSz2SqdeIWfUK88Z9Wrb98oBxnsRXRTZYYCkjkByemgIO/RtHMqnnxF5dG/sXr7YdBHfVEWo&#10;r1Zthl5U5t1sesfZmQHy7T1IiAiWi5OQUJE8rNvYtdI6Fa5NxNoTxQTQrFcaqEDRuLLgwewSyGC1&#10;KuOdiDP43fZBe7aHOL3piSRQjlduzgdcQah7v2TqufK2NWVKXksov5iS4dHREhpaRR7RhIYzLWlx&#10;SUh+CEr/3Y8AaEM4riMTpa0tjxvPghNrRYgeIeAGPG3TmHLRhlGWXy14yqy/GRrhT+ObCY0PDhU/&#10;VLZDBYyoLQ2DQBqHXnlA0vveGvu5RVupOGMJVg/mpNDuJNZOex6Xc6gnr+vfaPkbAAD//wMAUEsD&#10;BBQABgAIAAAAIQCF92ev3gAAAAkBAAAPAAAAZHJzL2Rvd25yZXYueG1sTI/NTsMwEITvSLyDtUjc&#10;qJMC/QlxKojECSHR0gNHN946EfHait00fXuWExxHM5r5ptxMrhcjDrHzpCCfZSCQGm86sgr2n693&#10;KxAxaTK694QKLhhhU11flbow/kxbHHfJCi6hWGgFbUqhkDI2LTodZz4gsXf0g9OJ5WClGfSZy10v&#10;51m2kE53xAutDli32HzvTk4B7W1nTJQvIVzex1DX9utt+6HU7c30/AQi4ZT+wvCLz+hQMdPBn8hE&#10;0bNezhk9Kbhf5yA4sFgtH0EcFDzkOciqlP8fVD8AAAD//wMAUEsBAi0AFAAGAAgAAAAhALaDOJL+&#10;AAAA4QEAABMAAAAAAAAAAAAAAAAAAAAAAFtDb250ZW50X1R5cGVzXS54bWxQSwECLQAUAAYACAAA&#10;ACEAOP0h/9YAAACUAQAACwAAAAAAAAAAAAAAAAAvAQAAX3JlbHMvLnJlbHNQSwECLQAUAAYACAAA&#10;ACEA4cCellACAADVBAAADgAAAAAAAAAAAAAAAAAuAgAAZHJzL2Uyb0RvYy54bWxQSwECLQAUAAYA&#10;CAAAACEAhfdnr94AAAAJAQAADwAAAAAAAAAAAAAAAACqBAAAZHJzL2Rvd25yZXYueG1sUEsFBgAA&#10;AAAEAAQA8wAAALUFAAAAAA==&#10;" path="m,l3267837,e" filled="f" strokeweight="1pt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</w:p>
    <w:p w14:paraId="2552ACC0" w14:textId="3FFB7FAD" w:rsidR="0065452C" w:rsidRDefault="0065452C" w:rsidP="0065452C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before="12" w:line="240" w:lineRule="auto"/>
        <w:ind w:leftChars="0" w:left="0" w:right="2718" w:firstLineChars="0" w:firstLine="0"/>
        <w:jc w:val="center"/>
        <w:textDirection w:val="lrTb"/>
        <w:textAlignment w:val="auto"/>
        <w:outlineLvl w:val="9"/>
        <w:rPr>
          <w:rFonts w:ascii="Aptos Display" w:eastAsia="Calibri" w:hAnsi="Aptos Display" w:cs="Calibri"/>
          <w:b/>
          <w:bCs/>
          <w:color w:val="000000"/>
          <w:position w:val="0"/>
          <w:sz w:val="22"/>
          <w:szCs w:val="22"/>
          <w:lang w:val="es" w:eastAsia="es-CL"/>
        </w:rPr>
      </w:pPr>
      <w:r>
        <w:rPr>
          <w:rFonts w:ascii="Aptos Display" w:eastAsia="Calibri" w:hAnsi="Aptos Display" w:cs="Calibri"/>
          <w:b/>
          <w:bCs/>
          <w:color w:val="000000"/>
          <w:position w:val="0"/>
          <w:sz w:val="22"/>
          <w:szCs w:val="22"/>
          <w:lang w:val="es" w:eastAsia="es-CL"/>
        </w:rPr>
        <w:t xml:space="preserve">                                                              </w:t>
      </w:r>
      <w:r w:rsidR="007C59E0" w:rsidRPr="0065452C">
        <w:rPr>
          <w:rFonts w:ascii="Aptos Display" w:eastAsia="Calibri" w:hAnsi="Aptos Display" w:cs="Calibri"/>
          <w:b/>
          <w:bCs/>
          <w:color w:val="000000"/>
          <w:position w:val="0"/>
          <w:sz w:val="22"/>
          <w:szCs w:val="22"/>
          <w:lang w:val="es" w:eastAsia="es-CL"/>
        </w:rPr>
        <w:t>Nombre, Rut y Firma</w:t>
      </w:r>
      <w:r>
        <w:rPr>
          <w:rFonts w:ascii="Aptos Display" w:eastAsia="Calibri" w:hAnsi="Aptos Display" w:cs="Calibri"/>
          <w:b/>
          <w:bCs/>
          <w:color w:val="000000"/>
          <w:position w:val="0"/>
          <w:sz w:val="22"/>
          <w:szCs w:val="22"/>
          <w:lang w:val="es" w:eastAsia="es-CL"/>
        </w:rPr>
        <w:t xml:space="preserve"> </w:t>
      </w:r>
    </w:p>
    <w:p w14:paraId="730ECDA0" w14:textId="5455879F" w:rsidR="0065452C" w:rsidRDefault="0065452C" w:rsidP="0065452C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before="12" w:line="240" w:lineRule="auto"/>
        <w:ind w:leftChars="0" w:left="0" w:right="2718" w:firstLineChars="0" w:firstLine="0"/>
        <w:jc w:val="center"/>
        <w:textDirection w:val="lrTb"/>
        <w:textAlignment w:val="auto"/>
        <w:outlineLvl w:val="9"/>
        <w:rPr>
          <w:rFonts w:ascii="Aptos Display" w:eastAsia="Calibri" w:hAnsi="Aptos Display" w:cs="Calibri"/>
          <w:b/>
          <w:bCs/>
          <w:color w:val="000000"/>
          <w:position w:val="0"/>
          <w:sz w:val="22"/>
          <w:szCs w:val="22"/>
          <w:lang w:val="es" w:eastAsia="es-CL"/>
        </w:rPr>
      </w:pPr>
      <w:r>
        <w:rPr>
          <w:rFonts w:ascii="Aptos Display" w:eastAsia="Calibri" w:hAnsi="Aptos Display" w:cs="Calibri"/>
          <w:b/>
          <w:bCs/>
          <w:color w:val="000000"/>
          <w:position w:val="0"/>
          <w:sz w:val="22"/>
          <w:szCs w:val="22"/>
          <w:lang w:val="es" w:eastAsia="es-CL"/>
        </w:rPr>
        <w:t xml:space="preserve">                                                        </w:t>
      </w:r>
      <w:r w:rsidR="007C59E0" w:rsidRPr="0065452C">
        <w:rPr>
          <w:rFonts w:ascii="Aptos Display" w:eastAsia="Calibri" w:hAnsi="Aptos Display" w:cs="Calibri"/>
          <w:b/>
          <w:bCs/>
          <w:color w:val="000000"/>
          <w:position w:val="0"/>
          <w:sz w:val="22"/>
          <w:szCs w:val="22"/>
          <w:lang w:val="es" w:eastAsia="es-CL"/>
        </w:rPr>
        <w:t>(Representante legal de la</w:t>
      </w:r>
      <w:r>
        <w:rPr>
          <w:rFonts w:ascii="Aptos Display" w:eastAsia="Calibri" w:hAnsi="Aptos Display" w:cs="Calibri"/>
          <w:b/>
          <w:bCs/>
          <w:color w:val="000000"/>
          <w:position w:val="0"/>
          <w:sz w:val="22"/>
          <w:szCs w:val="22"/>
          <w:lang w:val="es" w:eastAsia="es-CL"/>
        </w:rPr>
        <w:t xml:space="preserve"> </w:t>
      </w:r>
      <w:r w:rsidR="007C59E0" w:rsidRPr="0065452C">
        <w:rPr>
          <w:rFonts w:ascii="Aptos Display" w:eastAsia="Calibri" w:hAnsi="Aptos Display" w:cs="Calibri"/>
          <w:b/>
          <w:bCs/>
          <w:color w:val="000000"/>
          <w:position w:val="0"/>
          <w:sz w:val="22"/>
          <w:szCs w:val="22"/>
          <w:lang w:val="es" w:eastAsia="es-CL"/>
        </w:rPr>
        <w:t>organización)</w:t>
      </w:r>
    </w:p>
    <w:p w14:paraId="08C9D847" w14:textId="2A7E567C" w:rsidR="007C59E0" w:rsidRPr="0065452C" w:rsidRDefault="0065452C" w:rsidP="0065452C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before="12" w:line="240" w:lineRule="auto"/>
        <w:ind w:leftChars="0" w:left="0" w:right="2718" w:firstLineChars="0" w:firstLine="0"/>
        <w:jc w:val="center"/>
        <w:textDirection w:val="lrTb"/>
        <w:textAlignment w:val="auto"/>
        <w:outlineLvl w:val="9"/>
        <w:rPr>
          <w:rFonts w:ascii="Aptos Display" w:eastAsia="Calibri" w:hAnsi="Aptos Display" w:cs="Calibri"/>
          <w:b/>
          <w:bCs/>
          <w:color w:val="000000"/>
          <w:position w:val="0"/>
          <w:sz w:val="22"/>
          <w:szCs w:val="22"/>
          <w:lang w:val="es" w:eastAsia="es-CL"/>
        </w:rPr>
      </w:pPr>
      <w:r>
        <w:rPr>
          <w:rFonts w:ascii="Aptos Display" w:eastAsia="Calibri" w:hAnsi="Aptos Display" w:cs="Calibri"/>
          <w:b/>
          <w:bCs/>
          <w:color w:val="000000"/>
          <w:position w:val="0"/>
          <w:sz w:val="22"/>
          <w:szCs w:val="22"/>
          <w:lang w:val="es" w:eastAsia="es-CL"/>
        </w:rPr>
        <w:t xml:space="preserve">                                                            </w:t>
      </w:r>
      <w:r w:rsidR="007C59E0" w:rsidRPr="0065452C">
        <w:rPr>
          <w:rFonts w:ascii="Aptos Display" w:eastAsia="Calibri" w:hAnsi="Aptos Display" w:cs="Calibri"/>
          <w:b/>
          <w:bCs/>
          <w:color w:val="000000"/>
          <w:position w:val="0"/>
          <w:sz w:val="22"/>
          <w:szCs w:val="22"/>
          <w:lang w:val="es" w:eastAsia="es-CL"/>
        </w:rPr>
        <w:t>Timbre de la entidad</w:t>
      </w:r>
    </w:p>
    <w:p w14:paraId="396381C9" w14:textId="77777777" w:rsidR="007C59E0" w:rsidRPr="0065452C" w:rsidRDefault="007C59E0" w:rsidP="00633FA1">
      <w:pPr>
        <w:spacing w:line="276" w:lineRule="auto"/>
        <w:ind w:left="0" w:hanging="2"/>
        <w:rPr>
          <w:rFonts w:ascii="Aptos Display" w:eastAsia="BuloRounded-Light" w:hAnsi="Aptos Display" w:cs="BuloRounded-Light"/>
          <w:bCs/>
          <w:sz w:val="22"/>
          <w:szCs w:val="22"/>
        </w:rPr>
      </w:pPr>
    </w:p>
    <w:p w14:paraId="5A9F3135" w14:textId="77777777" w:rsidR="007C59E0" w:rsidRPr="0065452C" w:rsidRDefault="007C59E0" w:rsidP="00633FA1">
      <w:pPr>
        <w:spacing w:line="276" w:lineRule="auto"/>
        <w:ind w:left="0" w:hanging="2"/>
        <w:rPr>
          <w:rFonts w:ascii="Aptos Display" w:eastAsia="BuloRounded-Light" w:hAnsi="Aptos Display" w:cs="BuloRounded-Light"/>
          <w:bCs/>
          <w:sz w:val="22"/>
          <w:szCs w:val="22"/>
        </w:rPr>
      </w:pPr>
    </w:p>
    <w:p w14:paraId="46BF2D4F" w14:textId="77777777" w:rsidR="007C59E0" w:rsidRPr="0065452C" w:rsidRDefault="007C59E0" w:rsidP="00633FA1">
      <w:pPr>
        <w:spacing w:line="276" w:lineRule="auto"/>
        <w:ind w:left="0" w:hanging="2"/>
        <w:rPr>
          <w:rFonts w:ascii="Aptos Display" w:eastAsia="BuloRounded-Light" w:hAnsi="Aptos Display" w:cs="BuloRounded-Light"/>
          <w:bCs/>
          <w:sz w:val="22"/>
          <w:szCs w:val="22"/>
        </w:rPr>
      </w:pPr>
    </w:p>
    <w:p w14:paraId="634D051E" w14:textId="77777777" w:rsidR="007C59E0" w:rsidRDefault="007C59E0" w:rsidP="00633FA1">
      <w:pPr>
        <w:spacing w:line="276" w:lineRule="auto"/>
        <w:ind w:left="0" w:hanging="2"/>
        <w:rPr>
          <w:rFonts w:ascii="Aptos Display" w:eastAsia="BuloRounded-Light" w:hAnsi="Aptos Display" w:cs="BuloRounded-Light"/>
          <w:bCs/>
          <w:sz w:val="22"/>
          <w:szCs w:val="22"/>
        </w:rPr>
      </w:pPr>
    </w:p>
    <w:p w14:paraId="1689FCFA" w14:textId="77777777" w:rsidR="007C59E0" w:rsidRDefault="007C59E0" w:rsidP="00633FA1">
      <w:pPr>
        <w:spacing w:line="276" w:lineRule="auto"/>
        <w:ind w:left="0" w:hanging="2"/>
        <w:rPr>
          <w:rFonts w:ascii="Aptos Display" w:eastAsia="BuloRounded-Light" w:hAnsi="Aptos Display" w:cs="BuloRounded-Light"/>
          <w:bCs/>
          <w:sz w:val="22"/>
          <w:szCs w:val="22"/>
        </w:rPr>
      </w:pPr>
    </w:p>
    <w:p w14:paraId="04C229D8" w14:textId="77777777" w:rsidR="007C59E0" w:rsidRDefault="007C59E0" w:rsidP="00633FA1">
      <w:pPr>
        <w:spacing w:line="276" w:lineRule="auto"/>
        <w:ind w:left="0" w:hanging="2"/>
        <w:rPr>
          <w:rFonts w:ascii="Aptos Display" w:eastAsia="BuloRounded-Light" w:hAnsi="Aptos Display" w:cs="BuloRounded-Light"/>
          <w:bCs/>
          <w:sz w:val="22"/>
          <w:szCs w:val="22"/>
        </w:rPr>
      </w:pPr>
    </w:p>
    <w:p w14:paraId="57A509E3" w14:textId="77777777" w:rsidR="007C59E0" w:rsidRDefault="007C59E0" w:rsidP="00633FA1">
      <w:pPr>
        <w:spacing w:line="276" w:lineRule="auto"/>
        <w:ind w:left="0" w:hanging="2"/>
        <w:rPr>
          <w:rFonts w:ascii="Aptos Display" w:eastAsia="BuloRounded-Light" w:hAnsi="Aptos Display" w:cs="BuloRounded-Light"/>
          <w:bCs/>
          <w:sz w:val="22"/>
          <w:szCs w:val="22"/>
        </w:rPr>
      </w:pPr>
    </w:p>
    <w:p w14:paraId="4EE79D89" w14:textId="77777777" w:rsidR="007C59E0" w:rsidRDefault="007C59E0" w:rsidP="00633FA1">
      <w:pPr>
        <w:spacing w:line="276" w:lineRule="auto"/>
        <w:ind w:left="0" w:hanging="2"/>
        <w:rPr>
          <w:rFonts w:ascii="Aptos Display" w:eastAsia="BuloRounded-Light" w:hAnsi="Aptos Display" w:cs="BuloRounded-Light"/>
          <w:bCs/>
          <w:sz w:val="22"/>
          <w:szCs w:val="22"/>
        </w:rPr>
      </w:pPr>
    </w:p>
    <w:p w14:paraId="7EFDC4E5" w14:textId="77777777" w:rsidR="007C59E0" w:rsidRDefault="007C59E0" w:rsidP="00633FA1">
      <w:pPr>
        <w:spacing w:line="276" w:lineRule="auto"/>
        <w:ind w:left="0" w:hanging="2"/>
        <w:rPr>
          <w:rFonts w:ascii="Aptos Display" w:eastAsia="BuloRounded-Light" w:hAnsi="Aptos Display" w:cs="BuloRounded-Light"/>
          <w:bCs/>
          <w:sz w:val="22"/>
          <w:szCs w:val="22"/>
        </w:rPr>
      </w:pPr>
    </w:p>
    <w:p w14:paraId="4AC416C4" w14:textId="77777777" w:rsidR="007C59E0" w:rsidRDefault="007C59E0" w:rsidP="00633FA1">
      <w:pPr>
        <w:spacing w:line="276" w:lineRule="auto"/>
        <w:ind w:left="0" w:hanging="2"/>
        <w:rPr>
          <w:rFonts w:ascii="Aptos Display" w:eastAsia="BuloRounded-Light" w:hAnsi="Aptos Display" w:cs="BuloRounded-Light"/>
          <w:bCs/>
          <w:sz w:val="22"/>
          <w:szCs w:val="22"/>
        </w:rPr>
      </w:pPr>
    </w:p>
    <w:p w14:paraId="234D2D4B" w14:textId="77777777" w:rsidR="007C59E0" w:rsidRDefault="007C59E0" w:rsidP="00633FA1">
      <w:pPr>
        <w:spacing w:line="276" w:lineRule="auto"/>
        <w:ind w:left="0" w:hanging="2"/>
        <w:rPr>
          <w:rFonts w:ascii="Aptos Display" w:eastAsia="BuloRounded-Light" w:hAnsi="Aptos Display" w:cs="BuloRounded-Light"/>
          <w:bCs/>
          <w:sz w:val="22"/>
          <w:szCs w:val="22"/>
        </w:rPr>
      </w:pPr>
    </w:p>
    <w:p w14:paraId="4AB8716A" w14:textId="77777777" w:rsidR="007C59E0" w:rsidRDefault="007C59E0" w:rsidP="00633FA1">
      <w:pPr>
        <w:spacing w:line="276" w:lineRule="auto"/>
        <w:ind w:left="0" w:hanging="2"/>
        <w:rPr>
          <w:rFonts w:ascii="Aptos Display" w:eastAsia="BuloRounded-Light" w:hAnsi="Aptos Display" w:cs="BuloRounded-Light"/>
          <w:bCs/>
          <w:sz w:val="22"/>
          <w:szCs w:val="22"/>
        </w:rPr>
      </w:pPr>
    </w:p>
    <w:p w14:paraId="5E488626" w14:textId="77777777" w:rsidR="007C59E0" w:rsidRDefault="007C59E0" w:rsidP="00633FA1">
      <w:pPr>
        <w:spacing w:line="276" w:lineRule="auto"/>
        <w:ind w:left="0" w:hanging="2"/>
        <w:rPr>
          <w:rFonts w:ascii="Aptos Display" w:eastAsia="BuloRounded-Light" w:hAnsi="Aptos Display" w:cs="BuloRounded-Light"/>
          <w:bCs/>
          <w:sz w:val="22"/>
          <w:szCs w:val="22"/>
        </w:rPr>
      </w:pPr>
    </w:p>
    <w:p w14:paraId="3F154D16" w14:textId="77777777" w:rsidR="007C59E0" w:rsidRDefault="007C59E0" w:rsidP="00633FA1">
      <w:pPr>
        <w:spacing w:line="276" w:lineRule="auto"/>
        <w:ind w:left="0" w:hanging="2"/>
        <w:rPr>
          <w:rFonts w:ascii="Aptos Display" w:eastAsia="BuloRounded-Light" w:hAnsi="Aptos Display" w:cs="BuloRounded-Light"/>
          <w:bCs/>
          <w:sz w:val="22"/>
          <w:szCs w:val="22"/>
        </w:rPr>
      </w:pPr>
    </w:p>
    <w:p w14:paraId="08C49272" w14:textId="77777777" w:rsidR="007C59E0" w:rsidRDefault="007C59E0" w:rsidP="00633FA1">
      <w:pPr>
        <w:spacing w:line="276" w:lineRule="auto"/>
        <w:ind w:left="0" w:hanging="2"/>
        <w:rPr>
          <w:rFonts w:ascii="Aptos Display" w:eastAsia="BuloRounded-Light" w:hAnsi="Aptos Display" w:cs="BuloRounded-Light"/>
          <w:bCs/>
          <w:sz w:val="22"/>
          <w:szCs w:val="22"/>
        </w:rPr>
      </w:pPr>
    </w:p>
    <w:p w14:paraId="4F80F5A1" w14:textId="77777777" w:rsidR="007C59E0" w:rsidRDefault="007C59E0" w:rsidP="00633FA1">
      <w:pPr>
        <w:spacing w:line="276" w:lineRule="auto"/>
        <w:ind w:left="0" w:hanging="2"/>
        <w:rPr>
          <w:rFonts w:ascii="Aptos Display" w:eastAsia="BuloRounded-Light" w:hAnsi="Aptos Display" w:cs="BuloRounded-Light"/>
          <w:bCs/>
          <w:sz w:val="22"/>
          <w:szCs w:val="22"/>
        </w:rPr>
      </w:pPr>
    </w:p>
    <w:p w14:paraId="63FBB233" w14:textId="77777777" w:rsidR="007C59E0" w:rsidRDefault="007C59E0" w:rsidP="00633FA1">
      <w:pPr>
        <w:spacing w:line="276" w:lineRule="auto"/>
        <w:ind w:left="0" w:hanging="2"/>
        <w:rPr>
          <w:rFonts w:ascii="Aptos Display" w:eastAsia="BuloRounded-Light" w:hAnsi="Aptos Display" w:cs="BuloRounded-Light"/>
          <w:bCs/>
          <w:sz w:val="22"/>
          <w:szCs w:val="22"/>
        </w:rPr>
      </w:pPr>
    </w:p>
    <w:p w14:paraId="6AEE2589" w14:textId="77777777" w:rsidR="0065452C" w:rsidRDefault="0065452C" w:rsidP="00633FA1">
      <w:pPr>
        <w:spacing w:line="276" w:lineRule="auto"/>
        <w:ind w:left="0" w:hanging="2"/>
        <w:rPr>
          <w:rFonts w:ascii="Aptos Display" w:eastAsia="BuloRounded-Light" w:hAnsi="Aptos Display" w:cs="BuloRounded-Light"/>
          <w:bCs/>
          <w:sz w:val="22"/>
          <w:szCs w:val="22"/>
        </w:rPr>
      </w:pPr>
    </w:p>
    <w:p w14:paraId="4C8BF5B1" w14:textId="77777777" w:rsidR="0065452C" w:rsidRDefault="0065452C" w:rsidP="00633FA1">
      <w:pPr>
        <w:spacing w:line="276" w:lineRule="auto"/>
        <w:ind w:left="0" w:hanging="2"/>
        <w:rPr>
          <w:rFonts w:ascii="Aptos Display" w:eastAsia="BuloRounded-Light" w:hAnsi="Aptos Display" w:cs="BuloRounded-Light"/>
          <w:bCs/>
          <w:sz w:val="22"/>
          <w:szCs w:val="22"/>
        </w:rPr>
      </w:pPr>
    </w:p>
    <w:p w14:paraId="0CBFED16" w14:textId="77777777" w:rsidR="0065452C" w:rsidRDefault="0065452C" w:rsidP="00633FA1">
      <w:pPr>
        <w:spacing w:line="276" w:lineRule="auto"/>
        <w:ind w:left="0" w:hanging="2"/>
        <w:rPr>
          <w:rFonts w:ascii="Aptos Display" w:eastAsia="BuloRounded-Light" w:hAnsi="Aptos Display" w:cs="BuloRounded-Light"/>
          <w:bCs/>
          <w:sz w:val="22"/>
          <w:szCs w:val="22"/>
        </w:rPr>
      </w:pPr>
    </w:p>
    <w:p w14:paraId="1ED05E3C" w14:textId="77777777" w:rsidR="007C59E0" w:rsidRDefault="007C59E0" w:rsidP="00633FA1">
      <w:pPr>
        <w:spacing w:line="276" w:lineRule="auto"/>
        <w:ind w:left="0" w:hanging="2"/>
        <w:rPr>
          <w:rFonts w:ascii="Aptos Display" w:eastAsia="BuloRounded-Light" w:hAnsi="Aptos Display" w:cs="BuloRounded-Light"/>
          <w:bCs/>
          <w:sz w:val="22"/>
          <w:szCs w:val="22"/>
        </w:rPr>
      </w:pPr>
    </w:p>
    <w:p w14:paraId="728DE74D" w14:textId="77777777" w:rsidR="007C59E0" w:rsidRPr="008441A0" w:rsidRDefault="007C59E0" w:rsidP="00247475">
      <w:pPr>
        <w:spacing w:line="276" w:lineRule="auto"/>
        <w:ind w:leftChars="0" w:left="0" w:firstLineChars="0" w:firstLine="0"/>
        <w:rPr>
          <w:rFonts w:ascii="Aptos Display" w:eastAsia="BuloRounded-Light" w:hAnsi="Aptos Display" w:cs="BuloRounded-Light"/>
          <w:bCs/>
          <w:sz w:val="22"/>
          <w:szCs w:val="22"/>
        </w:rPr>
      </w:pPr>
    </w:p>
    <w:sectPr w:rsidR="007C59E0" w:rsidRPr="008441A0" w:rsidSect="00F252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2" w:h="15842"/>
      <w:pgMar w:top="1417" w:right="1701" w:bottom="1417" w:left="1701" w:header="709" w:footer="709" w:gutter="0"/>
      <w:pgNumType w:start="3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F41B1" w14:textId="77777777" w:rsidR="0065258A" w:rsidRDefault="0065258A">
      <w:pPr>
        <w:spacing w:line="240" w:lineRule="auto"/>
        <w:ind w:left="0" w:hanging="2"/>
      </w:pPr>
      <w:r>
        <w:separator/>
      </w:r>
    </w:p>
  </w:endnote>
  <w:endnote w:type="continuationSeparator" w:id="0">
    <w:p w14:paraId="469CA554" w14:textId="77777777" w:rsidR="0065258A" w:rsidRDefault="0065258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uloRounded-Light">
    <w:panose1 w:val="02000000000000000000"/>
    <w:charset w:val="00"/>
    <w:family w:val="auto"/>
    <w:pitch w:val="variable"/>
    <w:sig w:usb0="A00000FF" w:usb1="5001205B" w:usb2="0000001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39CDF" w14:textId="77777777" w:rsidR="00B1719B" w:rsidRDefault="00B1719B">
    <w:pPr>
      <w:pStyle w:val="Piedep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79A22" w14:textId="77A2DE40" w:rsidR="00B1719B" w:rsidRDefault="00B1719B" w:rsidP="00B1719B">
    <w:pPr>
      <w:pStyle w:val="Piedepgina"/>
      <w:tabs>
        <w:tab w:val="clear" w:pos="4252"/>
        <w:tab w:val="clear" w:pos="8504"/>
        <w:tab w:val="left" w:pos="1395"/>
      </w:tabs>
      <w:ind w:left="0" w:hanging="2"/>
    </w:pPr>
    <w:r>
      <w:rPr>
        <w:noProof/>
        <w:lang w:val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E3529BF" wp14:editId="4468E17C">
              <wp:simplePos x="0" y="0"/>
              <wp:positionH relativeFrom="column">
                <wp:posOffset>-1104900</wp:posOffset>
              </wp:positionH>
              <wp:positionV relativeFrom="paragraph">
                <wp:posOffset>-47625</wp:posOffset>
              </wp:positionV>
              <wp:extent cx="7820025" cy="419100"/>
              <wp:effectExtent l="57150" t="19050" r="85725" b="95250"/>
              <wp:wrapNone/>
              <wp:docPr id="1680277625" name="Rectá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0025" cy="4191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solidFill>
                          <a:schemeClr val="tx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B3A4408" w14:textId="77777777" w:rsidR="00B1719B" w:rsidRPr="00573CCE" w:rsidRDefault="00B1719B" w:rsidP="00B1719B">
                          <w:pPr>
                            <w:ind w:left="0" w:hanging="2"/>
                            <w:jc w:val="center"/>
                            <w:rPr>
                              <w:rFonts w:asciiTheme="majorHAnsi" w:hAnsiTheme="majorHAnsi" w:cstheme="majorHAnsi"/>
                              <w:b/>
                              <w:bCs/>
                              <w:lang w:val="es-MX"/>
                            </w:rPr>
                          </w:pPr>
                          <w:r w:rsidRPr="00573CCE">
                            <w:rPr>
                              <w:rFonts w:asciiTheme="majorHAnsi" w:hAnsiTheme="majorHAnsi" w:cstheme="majorHAnsi"/>
                              <w:b/>
                              <w:bCs/>
                              <w:lang w:val="es-MX"/>
                            </w:rPr>
                            <w:t>FONDO JUVENTUD Y ACCIÓN CLIMÁTICA PEÑALOLÉN 2026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3E3529BF" id="Rectángulo 2" o:spid="_x0000_s1026" style="position:absolute;margin-left:-87pt;margin-top:-3.75pt;width:615.75pt;height:33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M92aAIAAG4FAAAOAAAAZHJzL2Uyb0RvYy54bWysVN9P2zAQfp+0/8Hy+0jTlQ0qUlSBmCYh&#10;QIOJZ9exqSXH553dJt1fv7OTpowhIaG9OL7c78/f3dl511i2VRgMuIqXRxPOlJNQG/dU8Z8PV59O&#10;OAtRuFpYcKriOxX4+eLjh7PWz9UU1mBrhYyCuDBvfcXXMfp5UQS5Vo0IR+CVI6UGbEQkEZ+KGkVL&#10;0RtbTCeTL0ULWHsEqUKgv5e9ki9yfK2VjLdaBxWZrTjVFvOJ+Vyls1icifkTCr82cihDvKOKRhhH&#10;ScdQlyIKtkHzT6jGSIQAOh5JaArQ2kiVe6BuysmLbu7XwqvcC4ET/AhT+H9h5c323t8hwdD6MA90&#10;TV10Gpv0pfpYl8HajWCpLjJJP7+eEP7TY84k6WblaTnJaBYHb48hflPQsHSpONJjZIzE9jpEykim&#10;e5OULIA19ZWxNguJAOrCItsKerrYTdNTkcdfVta9y5HCJM/i0HK+xZ1VKZ51P5RmpqYmy1xwZuOh&#10;GCGlcrEcCsrWyU1T6aPj57cdB/vkqjJTR+fp286jR84MLo7OjXGArwWwY8m6t98j0PedIIjdqhuo&#10;sIJ6d4cMoR+Z4OWVoWe8FiHeCaQZoWmiuY+3dGgLbcVhuHG2Bvz92v9kT9QlLWctzVzFw6+NQMWZ&#10;/e6I1KflbJaGNAuz469TEvC5ZvVc4zbNBRA3StowXuZrso92f9UIzSOth2XKSirhJOWuuIy4Fy5i&#10;vwtowUi1XGYzGkwv4rW793JPgETTh+5RoB+4HGkKbmA/n2L+gtK9bXoaB8tNBG0y3xPEPa4D9DTU&#10;mdTDAkpb47mcrQ5rcvEHAAD//wMAUEsDBBQABgAIAAAAIQDWk34p4QAAAAsBAAAPAAAAZHJzL2Rv&#10;d25yZXYueG1sTI9BT8JAEIXvJvyHzZB4MbDFWCG1W2JMetEYAwLxuHSHttidbboLVH6905Pe3mRe&#10;3vteuuxtI87Y+dqRgtk0AoFUOFNTqWDzmU8WIHzQZHTjCBX8oIdlNrpJdWLchVZ4XodScAj5RCuo&#10;QmgTKX1RodV+6lok/h1cZ3Xgsyul6fSFw20j76PoUVpdEzdUusWXCovv9clyrzyGu/ePwr/VX1uZ&#10;m901371elbod989PIAL24c8MAz6jQ8ZMe3ci40WjYDKbP/CYwGoegxgcUTyovYJ4EYPMUvl/Q/YL&#10;AAD//wMAUEsBAi0AFAAGAAgAAAAhALaDOJL+AAAA4QEAABMAAAAAAAAAAAAAAAAAAAAAAFtDb250&#10;ZW50X1R5cGVzXS54bWxQSwECLQAUAAYACAAAACEAOP0h/9YAAACUAQAACwAAAAAAAAAAAAAAAAAv&#10;AQAAX3JlbHMvLnJlbHNQSwECLQAUAAYACAAAACEAIFTPdmgCAABuBQAADgAAAAAAAAAAAAAAAAAu&#10;AgAAZHJzL2Uyb0RvYy54bWxQSwECLQAUAAYACAAAACEA1pN+KeEAAAALAQAADwAAAAAAAAAAAAAA&#10;AADCBAAAZHJzL2Rvd25yZXYueG1sUEsFBgAAAAAEAAQA8wAAANAFAAAAAA==&#10;" fillcolor="#1f497d [3215]" strokecolor="#1f497d [3215]">
              <v:shadow on="t" color="black" opacity="22937f" origin=",.5" offset="0,.63889mm"/>
              <v:textbox>
                <w:txbxContent>
                  <w:p w14:paraId="6B3A4408" w14:textId="77777777" w:rsidR="00B1719B" w:rsidRPr="00573CCE" w:rsidRDefault="00B1719B" w:rsidP="00B1719B">
                    <w:pPr>
                      <w:ind w:left="0" w:hanging="2"/>
                      <w:jc w:val="center"/>
                      <w:rPr>
                        <w:rFonts w:asciiTheme="majorHAnsi" w:hAnsiTheme="majorHAnsi" w:cstheme="majorHAnsi"/>
                        <w:b/>
                        <w:bCs/>
                        <w:lang w:val="es-MX"/>
                      </w:rPr>
                    </w:pPr>
                    <w:r w:rsidRPr="00573CCE">
                      <w:rPr>
                        <w:rFonts w:asciiTheme="majorHAnsi" w:hAnsiTheme="majorHAnsi" w:cstheme="majorHAnsi"/>
                        <w:b/>
                        <w:bCs/>
                        <w:lang w:val="es-MX"/>
                      </w:rPr>
                      <w:t>FONDO JUVENTUD Y ACCIÓN CLIMÁTICA PEÑALOLÉN 2026</w:t>
                    </w:r>
                  </w:p>
                </w:txbxContent>
              </v:textbox>
            </v:rect>
          </w:pict>
        </mc:Fallback>
      </mc:AlternateContent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88DA5" w14:textId="77777777" w:rsidR="00B1719B" w:rsidRDefault="00B1719B">
    <w:pPr>
      <w:pStyle w:val="Piedep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21723" w14:textId="77777777" w:rsidR="0065258A" w:rsidRDefault="0065258A">
      <w:pPr>
        <w:spacing w:line="240" w:lineRule="auto"/>
        <w:ind w:left="0" w:hanging="2"/>
      </w:pPr>
      <w:r>
        <w:separator/>
      </w:r>
    </w:p>
  </w:footnote>
  <w:footnote w:type="continuationSeparator" w:id="0">
    <w:p w14:paraId="4CC97EE4" w14:textId="77777777" w:rsidR="0065258A" w:rsidRDefault="0065258A">
      <w:pPr>
        <w:spacing w:line="240" w:lineRule="auto"/>
        <w:ind w:left="0" w:hanging="2"/>
      </w:pPr>
      <w:r>
        <w:continuationSeparator/>
      </w:r>
    </w:p>
  </w:footnote>
  <w:footnote w:id="1">
    <w:p w14:paraId="0517ED0B" w14:textId="6653521A" w:rsidR="007C59E0" w:rsidRDefault="007C59E0" w:rsidP="007C59E0">
      <w:pPr>
        <w:ind w:left="0" w:hanging="2"/>
        <w:jc w:val="both"/>
        <w:rPr>
          <w:sz w:val="20"/>
          <w:szCs w:val="20"/>
          <w:highlight w:val="yellow"/>
        </w:rPr>
      </w:pPr>
      <w:r w:rsidRPr="008441A0">
        <w:rPr>
          <w:vertAlign w:val="superscript"/>
        </w:rPr>
        <w:footnoteRef/>
      </w:r>
      <w:r w:rsidRPr="008441A0">
        <w:rPr>
          <w:sz w:val="20"/>
          <w:szCs w:val="20"/>
        </w:rPr>
        <w:t xml:space="preserve"> </w:t>
      </w:r>
      <w:r w:rsidRPr="00B3444C">
        <w:rPr>
          <w:rFonts w:ascii="Aptos Display" w:eastAsia="Arial" w:hAnsi="Aptos Display" w:cs="Arial"/>
          <w:sz w:val="20"/>
          <w:szCs w:val="20"/>
        </w:rPr>
        <w:t>Para mostrar el cumplimiento de este punto, se deberá complementar con un certificado emitido por la Dirección de Control y Gobierno Abierto de la Municipalidad de Peñalolén, que acredite que la organización no mantiene rendiciones pendientes. Esta declaración no reemplaza dicho certificado.</w:t>
      </w:r>
      <w:r w:rsidRPr="00B3444C">
        <w:rPr>
          <w:rFonts w:ascii="Aptos Display" w:hAnsi="Aptos Display"/>
          <w:sz w:val="20"/>
          <w:szCs w:val="20"/>
        </w:rPr>
        <w:t xml:space="preserve"> </w:t>
      </w:r>
      <w:r w:rsidR="008441A0" w:rsidRPr="00B3444C">
        <w:rPr>
          <w:rFonts w:ascii="Aptos Display" w:eastAsia="BuloRounded-Light" w:hAnsi="Aptos Display" w:cs="BuloRounded-Light"/>
          <w:sz w:val="20"/>
          <w:szCs w:val="20"/>
        </w:rPr>
        <w:t xml:space="preserve">Para solicitar este certificado se debe enviar un correo electrónico a </w:t>
      </w:r>
      <w:hyperlink r:id="rId1" w:history="1">
        <w:r w:rsidR="008441A0" w:rsidRPr="00B3444C">
          <w:rPr>
            <w:rStyle w:val="Hipervnculo"/>
            <w:rFonts w:ascii="Aptos Display" w:hAnsi="Aptos Display"/>
            <w:sz w:val="20"/>
            <w:szCs w:val="20"/>
            <w:lang w:val="es-CL"/>
          </w:rPr>
          <w:t>juventudes@penalolen.cl</w:t>
        </w:r>
      </w:hyperlink>
      <w:r w:rsidR="008441A0" w:rsidRPr="00B3444C">
        <w:rPr>
          <w:rFonts w:ascii="Aptos Display" w:eastAsia="BuloRounded-Light" w:hAnsi="Aptos Display" w:cs="BuloRounded-Light"/>
          <w:sz w:val="20"/>
          <w:szCs w:val="20"/>
        </w:rPr>
        <w:t xml:space="preserve"> con el asunto “Solicitud Certificado de Deudas de la Organización”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FDE29" w14:textId="77777777" w:rsidR="00B1719B" w:rsidRDefault="00B1719B">
    <w:pPr>
      <w:pStyle w:val="Encabezad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B5501" w14:textId="7506B438" w:rsidR="00B1719B" w:rsidRDefault="00B1719B" w:rsidP="00B1719B">
    <w:pPr>
      <w:pStyle w:val="Encabezado"/>
      <w:ind w:leftChars="0" w:left="0" w:firstLineChars="0" w:firstLine="0"/>
    </w:pPr>
    <w:r>
      <w:rPr>
        <w:rFonts w:ascii="Calibri" w:hAnsi="Calibri" w:cs="Calibri"/>
        <w:noProof/>
        <w:color w:val="000000"/>
        <w:sz w:val="22"/>
        <w:szCs w:val="22"/>
      </w:rPr>
      <w:drawing>
        <wp:inline distT="0" distB="0" distL="0" distR="0" wp14:anchorId="1C51FA09" wp14:editId="0FF1F1EE">
          <wp:extent cx="962025" cy="666750"/>
          <wp:effectExtent l="0" t="0" r="0" b="0"/>
          <wp:docPr id="209898469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</w:t>
    </w:r>
    <w:r>
      <w:rPr>
        <w:noProof/>
      </w:rPr>
      <w:drawing>
        <wp:inline distT="0" distB="0" distL="0" distR="0" wp14:anchorId="4FDAF5F3" wp14:editId="1E1A57DA">
          <wp:extent cx="600075" cy="600075"/>
          <wp:effectExtent l="0" t="0" r="9525" b="9525"/>
          <wp:docPr id="56149010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D98E3" w14:textId="77777777" w:rsidR="00B1719B" w:rsidRDefault="00B1719B">
    <w:pPr>
      <w:pStyle w:val="Encabezad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F5583"/>
    <w:multiLevelType w:val="multilevel"/>
    <w:tmpl w:val="A4086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D42A12"/>
    <w:multiLevelType w:val="multilevel"/>
    <w:tmpl w:val="4D3A2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6A16D2"/>
    <w:multiLevelType w:val="multilevel"/>
    <w:tmpl w:val="C994A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7241D5"/>
    <w:multiLevelType w:val="hybridMultilevel"/>
    <w:tmpl w:val="2300277E"/>
    <w:lvl w:ilvl="0" w:tplc="9216EB5C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0B6E4A"/>
    <w:multiLevelType w:val="multilevel"/>
    <w:tmpl w:val="C994A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344277"/>
    <w:multiLevelType w:val="multilevel"/>
    <w:tmpl w:val="B6707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color w:val="0B539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120A4B"/>
    <w:multiLevelType w:val="multilevel"/>
    <w:tmpl w:val="B274A298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color w:val="0B539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11B620F2"/>
    <w:multiLevelType w:val="hybridMultilevel"/>
    <w:tmpl w:val="9BA456EA"/>
    <w:lvl w:ilvl="0" w:tplc="3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3A7E50"/>
    <w:multiLevelType w:val="hybridMultilevel"/>
    <w:tmpl w:val="81DA0350"/>
    <w:lvl w:ilvl="0" w:tplc="875657A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ptos Display" w:eastAsia="BuloRounded-Light" w:hAnsi="Aptos Display" w:cs="BuloRounded-Light"/>
        <w:b/>
        <w:bCs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4A705D"/>
    <w:multiLevelType w:val="multilevel"/>
    <w:tmpl w:val="A4086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3249BC"/>
    <w:multiLevelType w:val="multilevel"/>
    <w:tmpl w:val="E884C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5A137E"/>
    <w:multiLevelType w:val="multilevel"/>
    <w:tmpl w:val="0884E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2D2A2E"/>
    <w:multiLevelType w:val="hybridMultilevel"/>
    <w:tmpl w:val="EE2235E2"/>
    <w:lvl w:ilvl="0" w:tplc="A228840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ptos Display" w:eastAsia="BuloRounded-Light" w:hAnsi="Aptos Display" w:cs="BuloRounded-Light"/>
        <w:b/>
        <w:bCs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E5061B"/>
    <w:multiLevelType w:val="multilevel"/>
    <w:tmpl w:val="D08E5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3301D28"/>
    <w:multiLevelType w:val="multilevel"/>
    <w:tmpl w:val="81D43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8E64CCA"/>
    <w:multiLevelType w:val="multilevel"/>
    <w:tmpl w:val="66CAB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988110B"/>
    <w:multiLevelType w:val="multilevel"/>
    <w:tmpl w:val="E9748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BB20246"/>
    <w:multiLevelType w:val="multilevel"/>
    <w:tmpl w:val="E44E3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C53392F"/>
    <w:multiLevelType w:val="multilevel"/>
    <w:tmpl w:val="1C961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4444A35"/>
    <w:multiLevelType w:val="multilevel"/>
    <w:tmpl w:val="1E18C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90C47BF"/>
    <w:multiLevelType w:val="multilevel"/>
    <w:tmpl w:val="5018FAB6"/>
    <w:lvl w:ilvl="0">
      <w:start w:val="1"/>
      <w:numFmt w:val="bullet"/>
      <w:lvlText w:val=""/>
      <w:lvlJc w:val="left"/>
      <w:pPr>
        <w:tabs>
          <w:tab w:val="num" w:pos="724"/>
        </w:tabs>
        <w:ind w:left="72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4"/>
        </w:tabs>
        <w:ind w:left="144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4"/>
        </w:tabs>
        <w:ind w:left="216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4"/>
        </w:tabs>
        <w:ind w:left="288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4"/>
        </w:tabs>
        <w:ind w:left="360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4"/>
        </w:tabs>
        <w:ind w:left="432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4"/>
        </w:tabs>
        <w:ind w:left="504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4"/>
        </w:tabs>
        <w:ind w:left="576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4"/>
        </w:tabs>
        <w:ind w:left="6484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0356490"/>
    <w:multiLevelType w:val="hybridMultilevel"/>
    <w:tmpl w:val="F99699D8"/>
    <w:lvl w:ilvl="0" w:tplc="340A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2" w15:restartNumberingAfterBreak="0">
    <w:nsid w:val="40B341B7"/>
    <w:multiLevelType w:val="multilevel"/>
    <w:tmpl w:val="87CAF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13B3AC5"/>
    <w:multiLevelType w:val="multilevel"/>
    <w:tmpl w:val="B33A2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48E3A26"/>
    <w:multiLevelType w:val="hybridMultilevel"/>
    <w:tmpl w:val="B5040A68"/>
    <w:lvl w:ilvl="0" w:tplc="340A0017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A123A7"/>
    <w:multiLevelType w:val="multilevel"/>
    <w:tmpl w:val="CBEA6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F7C0587"/>
    <w:multiLevelType w:val="multilevel"/>
    <w:tmpl w:val="3648C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43D74AD"/>
    <w:multiLevelType w:val="hybridMultilevel"/>
    <w:tmpl w:val="D558512E"/>
    <w:lvl w:ilvl="0" w:tplc="340A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8" w15:restartNumberingAfterBreak="0">
    <w:nsid w:val="60846795"/>
    <w:multiLevelType w:val="multilevel"/>
    <w:tmpl w:val="2E5A9F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0B5394"/>
        <w:sz w:val="2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sz w:val="20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sz w:val="20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sz w:val="2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sz w:val="20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sz w:val="20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sz w:val="20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sz w:val="20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sz w:val="20"/>
        <w:u w:val="none"/>
      </w:rPr>
    </w:lvl>
  </w:abstractNum>
  <w:abstractNum w:abstractNumId="29" w15:restartNumberingAfterBreak="0">
    <w:nsid w:val="644C02F0"/>
    <w:multiLevelType w:val="multilevel"/>
    <w:tmpl w:val="B8A88370"/>
    <w:lvl w:ilvl="0"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659440A"/>
    <w:multiLevelType w:val="multilevel"/>
    <w:tmpl w:val="DC5EBCBA"/>
    <w:lvl w:ilvl="0">
      <w:start w:val="1"/>
      <w:numFmt w:val="decimal"/>
      <w:lvlText w:val="%1."/>
      <w:lvlJc w:val="left"/>
      <w:pPr>
        <w:ind w:left="673" w:hanging="360"/>
      </w:pPr>
    </w:lvl>
    <w:lvl w:ilvl="1">
      <w:start w:val="1"/>
      <w:numFmt w:val="lowerLetter"/>
      <w:lvlText w:val="%2."/>
      <w:lvlJc w:val="left"/>
      <w:pPr>
        <w:ind w:left="1393" w:hanging="360"/>
      </w:pPr>
    </w:lvl>
    <w:lvl w:ilvl="2">
      <w:start w:val="1"/>
      <w:numFmt w:val="lowerRoman"/>
      <w:lvlText w:val="%3."/>
      <w:lvlJc w:val="right"/>
      <w:pPr>
        <w:ind w:left="2113" w:hanging="180"/>
      </w:pPr>
    </w:lvl>
    <w:lvl w:ilvl="3">
      <w:start w:val="1"/>
      <w:numFmt w:val="decimal"/>
      <w:lvlText w:val="%4."/>
      <w:lvlJc w:val="left"/>
      <w:pPr>
        <w:ind w:left="2833" w:hanging="360"/>
      </w:pPr>
    </w:lvl>
    <w:lvl w:ilvl="4">
      <w:start w:val="1"/>
      <w:numFmt w:val="lowerLetter"/>
      <w:lvlText w:val="%5."/>
      <w:lvlJc w:val="left"/>
      <w:pPr>
        <w:ind w:left="3553" w:hanging="360"/>
      </w:pPr>
    </w:lvl>
    <w:lvl w:ilvl="5">
      <w:start w:val="1"/>
      <w:numFmt w:val="lowerRoman"/>
      <w:lvlText w:val="%6."/>
      <w:lvlJc w:val="right"/>
      <w:pPr>
        <w:ind w:left="4273" w:hanging="180"/>
      </w:pPr>
    </w:lvl>
    <w:lvl w:ilvl="6">
      <w:start w:val="1"/>
      <w:numFmt w:val="decimal"/>
      <w:lvlText w:val="%7."/>
      <w:lvlJc w:val="left"/>
      <w:pPr>
        <w:ind w:left="4993" w:hanging="360"/>
      </w:pPr>
    </w:lvl>
    <w:lvl w:ilvl="7">
      <w:start w:val="1"/>
      <w:numFmt w:val="lowerLetter"/>
      <w:lvlText w:val="%8."/>
      <w:lvlJc w:val="left"/>
      <w:pPr>
        <w:ind w:left="5713" w:hanging="360"/>
      </w:pPr>
    </w:lvl>
    <w:lvl w:ilvl="8">
      <w:start w:val="1"/>
      <w:numFmt w:val="lowerRoman"/>
      <w:lvlText w:val="%9."/>
      <w:lvlJc w:val="right"/>
      <w:pPr>
        <w:ind w:left="6433" w:hanging="180"/>
      </w:pPr>
    </w:lvl>
  </w:abstractNum>
  <w:abstractNum w:abstractNumId="31" w15:restartNumberingAfterBreak="0">
    <w:nsid w:val="6B056CBD"/>
    <w:multiLevelType w:val="multilevel"/>
    <w:tmpl w:val="98241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B376B02"/>
    <w:multiLevelType w:val="hybridMultilevel"/>
    <w:tmpl w:val="D062F9B6"/>
    <w:lvl w:ilvl="0" w:tplc="340A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3" w15:restartNumberingAfterBreak="0">
    <w:nsid w:val="6B7E20EA"/>
    <w:multiLevelType w:val="multilevel"/>
    <w:tmpl w:val="D0FA9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DA824C2"/>
    <w:multiLevelType w:val="multilevel"/>
    <w:tmpl w:val="1E285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121604F"/>
    <w:multiLevelType w:val="multilevel"/>
    <w:tmpl w:val="0D12A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17618359">
    <w:abstractNumId w:val="35"/>
    <w:lvlOverride w:ilvl="0">
      <w:lvl w:ilvl="0">
        <w:numFmt w:val="lowerLetter"/>
        <w:lvlText w:val="%1."/>
        <w:lvlJc w:val="left"/>
      </w:lvl>
    </w:lvlOverride>
  </w:num>
  <w:num w:numId="2" w16cid:durableId="1696346145">
    <w:abstractNumId w:val="1"/>
  </w:num>
  <w:num w:numId="3" w16cid:durableId="258217544">
    <w:abstractNumId w:val="34"/>
    <w:lvlOverride w:ilvl="0">
      <w:lvl w:ilvl="0">
        <w:numFmt w:val="lowerLetter"/>
        <w:lvlText w:val="%1."/>
        <w:lvlJc w:val="left"/>
        <w:rPr>
          <w:b/>
          <w:bCs/>
        </w:rPr>
      </w:lvl>
    </w:lvlOverride>
  </w:num>
  <w:num w:numId="4" w16cid:durableId="1888763308">
    <w:abstractNumId w:val="14"/>
  </w:num>
  <w:num w:numId="5" w16cid:durableId="1416170616">
    <w:abstractNumId w:val="23"/>
  </w:num>
  <w:num w:numId="6" w16cid:durableId="1624997841">
    <w:abstractNumId w:val="13"/>
  </w:num>
  <w:num w:numId="7" w16cid:durableId="1654525680">
    <w:abstractNumId w:val="7"/>
  </w:num>
  <w:num w:numId="8" w16cid:durableId="327175794">
    <w:abstractNumId w:val="18"/>
  </w:num>
  <w:num w:numId="9" w16cid:durableId="1354498961">
    <w:abstractNumId w:val="16"/>
  </w:num>
  <w:num w:numId="10" w16cid:durableId="1465386968">
    <w:abstractNumId w:val="31"/>
  </w:num>
  <w:num w:numId="11" w16cid:durableId="334575755">
    <w:abstractNumId w:val="22"/>
  </w:num>
  <w:num w:numId="12" w16cid:durableId="2099665763">
    <w:abstractNumId w:val="11"/>
  </w:num>
  <w:num w:numId="13" w16cid:durableId="1930500343">
    <w:abstractNumId w:val="32"/>
  </w:num>
  <w:num w:numId="14" w16cid:durableId="1637297219">
    <w:abstractNumId w:val="27"/>
  </w:num>
  <w:num w:numId="15" w16cid:durableId="1215972311">
    <w:abstractNumId w:val="21"/>
  </w:num>
  <w:num w:numId="16" w16cid:durableId="524442023">
    <w:abstractNumId w:val="26"/>
  </w:num>
  <w:num w:numId="17" w16cid:durableId="879367199">
    <w:abstractNumId w:val="10"/>
  </w:num>
  <w:num w:numId="18" w16cid:durableId="627398686">
    <w:abstractNumId w:val="15"/>
  </w:num>
  <w:num w:numId="19" w16cid:durableId="1809274690">
    <w:abstractNumId w:val="20"/>
  </w:num>
  <w:num w:numId="20" w16cid:durableId="792020645">
    <w:abstractNumId w:val="33"/>
  </w:num>
  <w:num w:numId="21" w16cid:durableId="1422601319">
    <w:abstractNumId w:val="17"/>
  </w:num>
  <w:num w:numId="22" w16cid:durableId="237836562">
    <w:abstractNumId w:val="19"/>
  </w:num>
  <w:num w:numId="23" w16cid:durableId="1824931257">
    <w:abstractNumId w:val="25"/>
  </w:num>
  <w:num w:numId="24" w16cid:durableId="1223367087">
    <w:abstractNumId w:val="0"/>
  </w:num>
  <w:num w:numId="25" w16cid:durableId="1500080852">
    <w:abstractNumId w:val="3"/>
  </w:num>
  <w:num w:numId="26" w16cid:durableId="1028871644">
    <w:abstractNumId w:val="8"/>
  </w:num>
  <w:num w:numId="27" w16cid:durableId="1622877663">
    <w:abstractNumId w:val="12"/>
  </w:num>
  <w:num w:numId="28" w16cid:durableId="2069109915">
    <w:abstractNumId w:val="6"/>
  </w:num>
  <w:num w:numId="29" w16cid:durableId="1794520295">
    <w:abstractNumId w:val="30"/>
  </w:num>
  <w:num w:numId="30" w16cid:durableId="422650378">
    <w:abstractNumId w:val="28"/>
  </w:num>
  <w:num w:numId="31" w16cid:durableId="561328788">
    <w:abstractNumId w:val="5"/>
  </w:num>
  <w:num w:numId="32" w16cid:durableId="264385314">
    <w:abstractNumId w:val="29"/>
  </w:num>
  <w:num w:numId="33" w16cid:durableId="602155376">
    <w:abstractNumId w:val="2"/>
  </w:num>
  <w:num w:numId="34" w16cid:durableId="1381052936">
    <w:abstractNumId w:val="4"/>
  </w:num>
  <w:num w:numId="35" w16cid:durableId="1820268804">
    <w:abstractNumId w:val="9"/>
  </w:num>
  <w:num w:numId="36" w16cid:durableId="241959437">
    <w:abstractNumId w:val="2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376"/>
    <w:rsid w:val="00005BD7"/>
    <w:rsid w:val="00015A0D"/>
    <w:rsid w:val="0002794F"/>
    <w:rsid w:val="00027B3E"/>
    <w:rsid w:val="0003088A"/>
    <w:rsid w:val="00043311"/>
    <w:rsid w:val="000507F4"/>
    <w:rsid w:val="00051D96"/>
    <w:rsid w:val="00053504"/>
    <w:rsid w:val="00055083"/>
    <w:rsid w:val="000621F4"/>
    <w:rsid w:val="00063307"/>
    <w:rsid w:val="00065222"/>
    <w:rsid w:val="000671DB"/>
    <w:rsid w:val="00072D11"/>
    <w:rsid w:val="00077C5F"/>
    <w:rsid w:val="00082295"/>
    <w:rsid w:val="00083A96"/>
    <w:rsid w:val="000907FA"/>
    <w:rsid w:val="00090FD9"/>
    <w:rsid w:val="000A0CD7"/>
    <w:rsid w:val="000A4DAA"/>
    <w:rsid w:val="000C295D"/>
    <w:rsid w:val="000D0013"/>
    <w:rsid w:val="000D578D"/>
    <w:rsid w:val="000E1311"/>
    <w:rsid w:val="000E21E8"/>
    <w:rsid w:val="000E46EE"/>
    <w:rsid w:val="000E7E8A"/>
    <w:rsid w:val="000F0A7D"/>
    <w:rsid w:val="000F4720"/>
    <w:rsid w:val="000F5868"/>
    <w:rsid w:val="001005E0"/>
    <w:rsid w:val="0010437F"/>
    <w:rsid w:val="00104BE2"/>
    <w:rsid w:val="00112633"/>
    <w:rsid w:val="00113559"/>
    <w:rsid w:val="00140B9C"/>
    <w:rsid w:val="001419B4"/>
    <w:rsid w:val="00167376"/>
    <w:rsid w:val="001749A9"/>
    <w:rsid w:val="0017674A"/>
    <w:rsid w:val="00182E07"/>
    <w:rsid w:val="00193F03"/>
    <w:rsid w:val="001A2B63"/>
    <w:rsid w:val="001B7EC4"/>
    <w:rsid w:val="001C17F6"/>
    <w:rsid w:val="001C310B"/>
    <w:rsid w:val="001C3BBB"/>
    <w:rsid w:val="001C4854"/>
    <w:rsid w:val="001D2574"/>
    <w:rsid w:val="001D382B"/>
    <w:rsid w:val="001D3EF1"/>
    <w:rsid w:val="001D4F18"/>
    <w:rsid w:val="001D70C7"/>
    <w:rsid w:val="001E3EC7"/>
    <w:rsid w:val="001F3F0A"/>
    <w:rsid w:val="001F7F0E"/>
    <w:rsid w:val="00205239"/>
    <w:rsid w:val="00211599"/>
    <w:rsid w:val="0021325C"/>
    <w:rsid w:val="00220504"/>
    <w:rsid w:val="00220579"/>
    <w:rsid w:val="002226BD"/>
    <w:rsid w:val="002347A8"/>
    <w:rsid w:val="00244E1C"/>
    <w:rsid w:val="00247475"/>
    <w:rsid w:val="00250795"/>
    <w:rsid w:val="0025621C"/>
    <w:rsid w:val="00257403"/>
    <w:rsid w:val="00274C8D"/>
    <w:rsid w:val="0028173B"/>
    <w:rsid w:val="00295ADD"/>
    <w:rsid w:val="002A2183"/>
    <w:rsid w:val="002B28C7"/>
    <w:rsid w:val="002B41BD"/>
    <w:rsid w:val="002C20FC"/>
    <w:rsid w:val="002C54D9"/>
    <w:rsid w:val="002D4A0B"/>
    <w:rsid w:val="002D50FC"/>
    <w:rsid w:val="002E08B3"/>
    <w:rsid w:val="002E3D4F"/>
    <w:rsid w:val="00311E2B"/>
    <w:rsid w:val="003214B1"/>
    <w:rsid w:val="00325710"/>
    <w:rsid w:val="0032618C"/>
    <w:rsid w:val="003442A0"/>
    <w:rsid w:val="00363E0A"/>
    <w:rsid w:val="003941A0"/>
    <w:rsid w:val="003A0743"/>
    <w:rsid w:val="003B0A93"/>
    <w:rsid w:val="003B3FB1"/>
    <w:rsid w:val="003B44BA"/>
    <w:rsid w:val="003D0EB2"/>
    <w:rsid w:val="003D1501"/>
    <w:rsid w:val="003D60D2"/>
    <w:rsid w:val="003F1270"/>
    <w:rsid w:val="003F3A59"/>
    <w:rsid w:val="00407166"/>
    <w:rsid w:val="004156AE"/>
    <w:rsid w:val="00423C9F"/>
    <w:rsid w:val="00432EA6"/>
    <w:rsid w:val="00442816"/>
    <w:rsid w:val="00451233"/>
    <w:rsid w:val="00454ACC"/>
    <w:rsid w:val="0045559A"/>
    <w:rsid w:val="00457825"/>
    <w:rsid w:val="00462D4E"/>
    <w:rsid w:val="00464CAF"/>
    <w:rsid w:val="0046777C"/>
    <w:rsid w:val="00486798"/>
    <w:rsid w:val="004A0F3B"/>
    <w:rsid w:val="004A151D"/>
    <w:rsid w:val="004B6164"/>
    <w:rsid w:val="004C7FA1"/>
    <w:rsid w:val="004D2162"/>
    <w:rsid w:val="004E39D0"/>
    <w:rsid w:val="004F5BDA"/>
    <w:rsid w:val="00503281"/>
    <w:rsid w:val="0051534D"/>
    <w:rsid w:val="00522C89"/>
    <w:rsid w:val="00526EBF"/>
    <w:rsid w:val="00533D7A"/>
    <w:rsid w:val="00534A41"/>
    <w:rsid w:val="00535586"/>
    <w:rsid w:val="0053695E"/>
    <w:rsid w:val="00543A2E"/>
    <w:rsid w:val="00546B54"/>
    <w:rsid w:val="00555EEB"/>
    <w:rsid w:val="00562203"/>
    <w:rsid w:val="00562826"/>
    <w:rsid w:val="00576FE2"/>
    <w:rsid w:val="00577C8B"/>
    <w:rsid w:val="005829D7"/>
    <w:rsid w:val="005851F0"/>
    <w:rsid w:val="005969F5"/>
    <w:rsid w:val="00597ACE"/>
    <w:rsid w:val="005A5C72"/>
    <w:rsid w:val="005D04A3"/>
    <w:rsid w:val="005F651A"/>
    <w:rsid w:val="00610CFE"/>
    <w:rsid w:val="00613D6D"/>
    <w:rsid w:val="00616F78"/>
    <w:rsid w:val="00632AFE"/>
    <w:rsid w:val="00633FA1"/>
    <w:rsid w:val="0065258A"/>
    <w:rsid w:val="0065452C"/>
    <w:rsid w:val="00664A0A"/>
    <w:rsid w:val="00672EEC"/>
    <w:rsid w:val="00684340"/>
    <w:rsid w:val="0068435F"/>
    <w:rsid w:val="006A1942"/>
    <w:rsid w:val="006D21B1"/>
    <w:rsid w:val="006D503C"/>
    <w:rsid w:val="006D6377"/>
    <w:rsid w:val="006D6D38"/>
    <w:rsid w:val="006D6DEC"/>
    <w:rsid w:val="006D78A2"/>
    <w:rsid w:val="006E09D1"/>
    <w:rsid w:val="006F37BA"/>
    <w:rsid w:val="006F7DDF"/>
    <w:rsid w:val="0070316D"/>
    <w:rsid w:val="00704920"/>
    <w:rsid w:val="0071029B"/>
    <w:rsid w:val="00710DA1"/>
    <w:rsid w:val="007115E4"/>
    <w:rsid w:val="007154C0"/>
    <w:rsid w:val="00717326"/>
    <w:rsid w:val="00717BDD"/>
    <w:rsid w:val="00724442"/>
    <w:rsid w:val="00730EFA"/>
    <w:rsid w:val="00733DF0"/>
    <w:rsid w:val="00736925"/>
    <w:rsid w:val="00750DEB"/>
    <w:rsid w:val="00751D81"/>
    <w:rsid w:val="0076134E"/>
    <w:rsid w:val="00765ED8"/>
    <w:rsid w:val="00773793"/>
    <w:rsid w:val="00796088"/>
    <w:rsid w:val="007A424B"/>
    <w:rsid w:val="007A7AE7"/>
    <w:rsid w:val="007B3EF4"/>
    <w:rsid w:val="007C4010"/>
    <w:rsid w:val="007C59E0"/>
    <w:rsid w:val="007D4293"/>
    <w:rsid w:val="007F075C"/>
    <w:rsid w:val="008033B8"/>
    <w:rsid w:val="008040A0"/>
    <w:rsid w:val="008172D9"/>
    <w:rsid w:val="008218C2"/>
    <w:rsid w:val="00821C09"/>
    <w:rsid w:val="008441A0"/>
    <w:rsid w:val="008442F1"/>
    <w:rsid w:val="00855CA3"/>
    <w:rsid w:val="00871F2D"/>
    <w:rsid w:val="00886E61"/>
    <w:rsid w:val="00897F2A"/>
    <w:rsid w:val="008A5E9A"/>
    <w:rsid w:val="008A741E"/>
    <w:rsid w:val="008E3076"/>
    <w:rsid w:val="008F18B1"/>
    <w:rsid w:val="008F2A00"/>
    <w:rsid w:val="008F37D3"/>
    <w:rsid w:val="008F3B3F"/>
    <w:rsid w:val="008F4D11"/>
    <w:rsid w:val="008F68EA"/>
    <w:rsid w:val="008F7A3D"/>
    <w:rsid w:val="0091147A"/>
    <w:rsid w:val="009178AF"/>
    <w:rsid w:val="00922F8E"/>
    <w:rsid w:val="00923797"/>
    <w:rsid w:val="0092490C"/>
    <w:rsid w:val="00937F6F"/>
    <w:rsid w:val="0095123D"/>
    <w:rsid w:val="009540F5"/>
    <w:rsid w:val="0096583C"/>
    <w:rsid w:val="00966EB9"/>
    <w:rsid w:val="00967A29"/>
    <w:rsid w:val="00970636"/>
    <w:rsid w:val="00980F4A"/>
    <w:rsid w:val="0098320F"/>
    <w:rsid w:val="00993148"/>
    <w:rsid w:val="00995211"/>
    <w:rsid w:val="009957F3"/>
    <w:rsid w:val="009B78FF"/>
    <w:rsid w:val="009C58E6"/>
    <w:rsid w:val="009D208C"/>
    <w:rsid w:val="009D36D6"/>
    <w:rsid w:val="009D7F51"/>
    <w:rsid w:val="009F247B"/>
    <w:rsid w:val="009F5E95"/>
    <w:rsid w:val="00A03CE7"/>
    <w:rsid w:val="00A03F60"/>
    <w:rsid w:val="00A166A1"/>
    <w:rsid w:val="00A22B16"/>
    <w:rsid w:val="00A34593"/>
    <w:rsid w:val="00A37855"/>
    <w:rsid w:val="00A407A2"/>
    <w:rsid w:val="00A42E65"/>
    <w:rsid w:val="00A4455B"/>
    <w:rsid w:val="00A46EB4"/>
    <w:rsid w:val="00A47566"/>
    <w:rsid w:val="00A50C75"/>
    <w:rsid w:val="00A63D1A"/>
    <w:rsid w:val="00A66A35"/>
    <w:rsid w:val="00A73DDE"/>
    <w:rsid w:val="00A80176"/>
    <w:rsid w:val="00A80D31"/>
    <w:rsid w:val="00AB1900"/>
    <w:rsid w:val="00AD2455"/>
    <w:rsid w:val="00AD27D8"/>
    <w:rsid w:val="00AD71B4"/>
    <w:rsid w:val="00AE1789"/>
    <w:rsid w:val="00AE6CCE"/>
    <w:rsid w:val="00AF020B"/>
    <w:rsid w:val="00AF5CAC"/>
    <w:rsid w:val="00B03F96"/>
    <w:rsid w:val="00B15C86"/>
    <w:rsid w:val="00B1719B"/>
    <w:rsid w:val="00B17E7C"/>
    <w:rsid w:val="00B31475"/>
    <w:rsid w:val="00B3444C"/>
    <w:rsid w:val="00B35E49"/>
    <w:rsid w:val="00B41DC7"/>
    <w:rsid w:val="00B4432B"/>
    <w:rsid w:val="00B44597"/>
    <w:rsid w:val="00B45ABA"/>
    <w:rsid w:val="00B47CB3"/>
    <w:rsid w:val="00B526AE"/>
    <w:rsid w:val="00B5679B"/>
    <w:rsid w:val="00B60EA0"/>
    <w:rsid w:val="00B73788"/>
    <w:rsid w:val="00B746E7"/>
    <w:rsid w:val="00BA0738"/>
    <w:rsid w:val="00BA75DC"/>
    <w:rsid w:val="00BC4F15"/>
    <w:rsid w:val="00BD0AC2"/>
    <w:rsid w:val="00BE62EE"/>
    <w:rsid w:val="00BF2397"/>
    <w:rsid w:val="00BF3E1B"/>
    <w:rsid w:val="00C02A4B"/>
    <w:rsid w:val="00C3489A"/>
    <w:rsid w:val="00C3702D"/>
    <w:rsid w:val="00C4197F"/>
    <w:rsid w:val="00C43443"/>
    <w:rsid w:val="00C52F42"/>
    <w:rsid w:val="00C64A07"/>
    <w:rsid w:val="00C67D7F"/>
    <w:rsid w:val="00C741D3"/>
    <w:rsid w:val="00C802F3"/>
    <w:rsid w:val="00C84A07"/>
    <w:rsid w:val="00C90FB1"/>
    <w:rsid w:val="00C91235"/>
    <w:rsid w:val="00CC031C"/>
    <w:rsid w:val="00CC42A1"/>
    <w:rsid w:val="00CC6900"/>
    <w:rsid w:val="00CD00D1"/>
    <w:rsid w:val="00CD69E4"/>
    <w:rsid w:val="00CE2DA3"/>
    <w:rsid w:val="00CE344C"/>
    <w:rsid w:val="00CF11EC"/>
    <w:rsid w:val="00CF2085"/>
    <w:rsid w:val="00D01A3E"/>
    <w:rsid w:val="00D02365"/>
    <w:rsid w:val="00D20AD1"/>
    <w:rsid w:val="00D30CC4"/>
    <w:rsid w:val="00D43527"/>
    <w:rsid w:val="00D445DF"/>
    <w:rsid w:val="00D551AF"/>
    <w:rsid w:val="00D56F6B"/>
    <w:rsid w:val="00D64280"/>
    <w:rsid w:val="00D644F4"/>
    <w:rsid w:val="00D7475C"/>
    <w:rsid w:val="00D843E8"/>
    <w:rsid w:val="00D91EFA"/>
    <w:rsid w:val="00DA5CAB"/>
    <w:rsid w:val="00DB395F"/>
    <w:rsid w:val="00DD1352"/>
    <w:rsid w:val="00DD1D54"/>
    <w:rsid w:val="00DE7A89"/>
    <w:rsid w:val="00DF0376"/>
    <w:rsid w:val="00DF32F9"/>
    <w:rsid w:val="00E060D3"/>
    <w:rsid w:val="00E14E80"/>
    <w:rsid w:val="00E239CC"/>
    <w:rsid w:val="00E2629E"/>
    <w:rsid w:val="00E27047"/>
    <w:rsid w:val="00E27FC8"/>
    <w:rsid w:val="00E31D20"/>
    <w:rsid w:val="00E34494"/>
    <w:rsid w:val="00E43F58"/>
    <w:rsid w:val="00E53234"/>
    <w:rsid w:val="00E61B92"/>
    <w:rsid w:val="00E634D7"/>
    <w:rsid w:val="00E6554A"/>
    <w:rsid w:val="00E705B6"/>
    <w:rsid w:val="00E76F59"/>
    <w:rsid w:val="00E801B7"/>
    <w:rsid w:val="00E8250B"/>
    <w:rsid w:val="00E97570"/>
    <w:rsid w:val="00E9791A"/>
    <w:rsid w:val="00EB0F83"/>
    <w:rsid w:val="00EB3A08"/>
    <w:rsid w:val="00EC63F4"/>
    <w:rsid w:val="00EC7BEB"/>
    <w:rsid w:val="00ED1538"/>
    <w:rsid w:val="00EE2E9B"/>
    <w:rsid w:val="00EE49AB"/>
    <w:rsid w:val="00EF1920"/>
    <w:rsid w:val="00EF45B1"/>
    <w:rsid w:val="00EF5314"/>
    <w:rsid w:val="00EF53F9"/>
    <w:rsid w:val="00EF5A2D"/>
    <w:rsid w:val="00EF5BE1"/>
    <w:rsid w:val="00EF776A"/>
    <w:rsid w:val="00F04710"/>
    <w:rsid w:val="00F25260"/>
    <w:rsid w:val="00F50962"/>
    <w:rsid w:val="00F5207B"/>
    <w:rsid w:val="00F54204"/>
    <w:rsid w:val="00F65476"/>
    <w:rsid w:val="00F67528"/>
    <w:rsid w:val="00F812F4"/>
    <w:rsid w:val="00F85965"/>
    <w:rsid w:val="00F9073B"/>
    <w:rsid w:val="00F954E5"/>
    <w:rsid w:val="00FA1113"/>
    <w:rsid w:val="00FB4D5E"/>
    <w:rsid w:val="00FB65C1"/>
    <w:rsid w:val="00FD0224"/>
    <w:rsid w:val="00FD2079"/>
    <w:rsid w:val="00FD56A2"/>
    <w:rsid w:val="00FD6036"/>
    <w:rsid w:val="00FE23D4"/>
    <w:rsid w:val="00FE35A0"/>
    <w:rsid w:val="00FE79DF"/>
    <w:rsid w:val="00FF4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EB66AF"/>
  <w15:docId w15:val="{0C620EE6-CB69-4ADA-B4C2-9C9F0669C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ES" w:eastAsia="es-ES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D68B7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rsid w:val="00C436C1"/>
    <w:pPr>
      <w:keepNext/>
      <w:spacing w:before="240" w:after="60"/>
    </w:pPr>
    <w:rPr>
      <w:rFonts w:ascii="Arial" w:hAnsi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rsid w:val="00C436C1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rsid w:val="00C436C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rsid w:val="00C436C1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rsid w:val="00C436C1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rsid w:val="00C436C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rsid w:val="00C436C1"/>
    <w:pPr>
      <w:spacing w:before="240" w:after="60"/>
      <w:jc w:val="center"/>
    </w:pPr>
    <w:rPr>
      <w:rFonts w:ascii="Cambria" w:hAnsi="Cambria"/>
      <w:b/>
      <w:bCs/>
      <w:kern w:val="28"/>
      <w:sz w:val="32"/>
      <w:szCs w:val="32"/>
    </w:rPr>
  </w:style>
  <w:style w:type="table" w:customStyle="1" w:styleId="TableNormal1">
    <w:name w:val="Table Normal1"/>
    <w:rsid w:val="00C436C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rsid w:val="00C436C1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uiPriority w:val="99"/>
    <w:rsid w:val="00C436C1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C436C1"/>
    <w:rPr>
      <w:w w:val="100"/>
      <w:position w:val="-1"/>
      <w:effect w:val="none"/>
      <w:vertAlign w:val="baseline"/>
      <w:cs w:val="0"/>
      <w:em w:val="none"/>
    </w:rPr>
  </w:style>
  <w:style w:type="table" w:styleId="Tablaconcuadrcula">
    <w:name w:val="Table Grid"/>
    <w:basedOn w:val="Tablanormal"/>
    <w:rsid w:val="00C436C1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rsid w:val="00C436C1"/>
    <w:pPr>
      <w:pBdr>
        <w:bottom w:val="single" w:sz="4" w:space="1" w:color="auto"/>
      </w:pBdr>
      <w:jc w:val="center"/>
    </w:pPr>
    <w:rPr>
      <w:rFonts w:ascii="Arial Narrow" w:hAnsi="Arial Narrow"/>
      <w:b/>
      <w:szCs w:val="20"/>
    </w:rPr>
  </w:style>
  <w:style w:type="paragraph" w:styleId="Textodeglobo">
    <w:name w:val="Balloon Text"/>
    <w:basedOn w:val="Normal"/>
    <w:rsid w:val="00C436C1"/>
    <w:rPr>
      <w:rFonts w:ascii="Tahoma" w:hAnsi="Tahoma"/>
      <w:sz w:val="16"/>
      <w:szCs w:val="16"/>
    </w:rPr>
  </w:style>
  <w:style w:type="character" w:customStyle="1" w:styleId="TextodegloboCar">
    <w:name w:val="Texto de globo Car"/>
    <w:rsid w:val="00C436C1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es-ES" w:eastAsia="es-ES"/>
    </w:rPr>
  </w:style>
  <w:style w:type="character" w:styleId="Hipervnculo">
    <w:name w:val="Hyperlink"/>
    <w:rsid w:val="00C436C1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Prrafodelista">
    <w:name w:val="List Paragraph"/>
    <w:basedOn w:val="Normal"/>
    <w:qFormat/>
    <w:rsid w:val="00C436C1"/>
    <w:pPr>
      <w:ind w:left="720"/>
      <w:contextualSpacing/>
    </w:pPr>
  </w:style>
  <w:style w:type="character" w:customStyle="1" w:styleId="Ttulo1Car">
    <w:name w:val="Título 1 Car"/>
    <w:rsid w:val="00C436C1"/>
    <w:rPr>
      <w:rFonts w:ascii="Arial" w:hAnsi="Arial" w:cs="Arial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  <w:lang w:val="es-ES" w:eastAsia="es-ES"/>
    </w:rPr>
  </w:style>
  <w:style w:type="character" w:customStyle="1" w:styleId="Ttulo2Car">
    <w:name w:val="Título 2 Car"/>
    <w:rsid w:val="00C436C1"/>
    <w:rPr>
      <w:rFonts w:ascii="Arial" w:hAnsi="Arial" w:cs="Arial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val="es-ES" w:eastAsia="es-ES"/>
    </w:rPr>
  </w:style>
  <w:style w:type="character" w:customStyle="1" w:styleId="Ttulo5Car">
    <w:name w:val="Título 5 Car"/>
    <w:rsid w:val="00C436C1"/>
    <w:rPr>
      <w:rFonts w:ascii="Arial" w:hAnsi="Arial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  <w:lang w:val="es-ES" w:eastAsia="es-ES"/>
    </w:rPr>
  </w:style>
  <w:style w:type="paragraph" w:customStyle="1" w:styleId="BodyText21">
    <w:name w:val="Body Text 21"/>
    <w:basedOn w:val="Normal"/>
    <w:rsid w:val="00C436C1"/>
    <w:pPr>
      <w:widowControl w:val="0"/>
      <w:jc w:val="both"/>
    </w:pPr>
    <w:rPr>
      <w:rFonts w:ascii="Arial" w:hAnsi="Arial"/>
      <w:b/>
      <w:snapToGrid w:val="0"/>
      <w:szCs w:val="20"/>
      <w:lang w:val="es-CL"/>
    </w:rPr>
  </w:style>
  <w:style w:type="paragraph" w:styleId="Sangradetextonormal">
    <w:name w:val="Body Text Indent"/>
    <w:basedOn w:val="Normal"/>
    <w:rsid w:val="00C436C1"/>
    <w:pPr>
      <w:spacing w:after="120"/>
      <w:ind w:left="283"/>
    </w:pPr>
  </w:style>
  <w:style w:type="character" w:customStyle="1" w:styleId="SangradetextonormalCar">
    <w:name w:val="Sangría de texto normal Car"/>
    <w:rsid w:val="00C436C1"/>
    <w:rPr>
      <w:w w:val="100"/>
      <w:position w:val="-1"/>
      <w:sz w:val="24"/>
      <w:szCs w:val="24"/>
      <w:effect w:val="none"/>
      <w:vertAlign w:val="baseline"/>
      <w:cs w:val="0"/>
      <w:em w:val="none"/>
      <w:lang w:val="es-ES" w:eastAsia="es-ES"/>
    </w:rPr>
  </w:style>
  <w:style w:type="paragraph" w:styleId="NormalWeb">
    <w:name w:val="Normal (Web)"/>
    <w:basedOn w:val="Normal"/>
    <w:uiPriority w:val="99"/>
    <w:rsid w:val="00C436C1"/>
    <w:pPr>
      <w:spacing w:before="100" w:beforeAutospacing="1" w:after="100" w:afterAutospacing="1"/>
    </w:pPr>
  </w:style>
  <w:style w:type="character" w:styleId="Refdecomentario">
    <w:name w:val="annotation reference"/>
    <w:rsid w:val="00C436C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comentario">
    <w:name w:val="annotation text"/>
    <w:basedOn w:val="Normal"/>
    <w:rsid w:val="00C436C1"/>
    <w:rPr>
      <w:sz w:val="20"/>
      <w:szCs w:val="20"/>
    </w:rPr>
  </w:style>
  <w:style w:type="character" w:customStyle="1" w:styleId="TextocomentarioCar">
    <w:name w:val="Texto comentario Car"/>
    <w:rsid w:val="00C436C1"/>
    <w:rPr>
      <w:w w:val="100"/>
      <w:position w:val="-1"/>
      <w:effect w:val="none"/>
      <w:vertAlign w:val="baseline"/>
      <w:cs w:val="0"/>
      <w:em w:val="none"/>
      <w:lang w:val="es-ES" w:eastAsia="es-ES"/>
    </w:rPr>
  </w:style>
  <w:style w:type="paragraph" w:styleId="Asuntodelcomentario">
    <w:name w:val="annotation subject"/>
    <w:basedOn w:val="Textocomentario"/>
    <w:next w:val="Textocomentario"/>
    <w:rsid w:val="00C436C1"/>
    <w:rPr>
      <w:b/>
      <w:bCs/>
    </w:rPr>
  </w:style>
  <w:style w:type="character" w:customStyle="1" w:styleId="AsuntodelcomentarioCar">
    <w:name w:val="Asunto del comentario Car"/>
    <w:rsid w:val="00C436C1"/>
    <w:rPr>
      <w:b/>
      <w:bCs/>
      <w:w w:val="100"/>
      <w:position w:val="-1"/>
      <w:effect w:val="none"/>
      <w:vertAlign w:val="baseline"/>
      <w:cs w:val="0"/>
      <w:em w:val="none"/>
      <w:lang w:val="es-ES" w:eastAsia="es-ES"/>
    </w:rPr>
  </w:style>
  <w:style w:type="character" w:styleId="Fuerte">
    <w:name w:val="Strong"/>
    <w:rsid w:val="00C436C1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TtuloCar">
    <w:name w:val="Título Car"/>
    <w:rsid w:val="00C436C1"/>
    <w:rPr>
      <w:rFonts w:ascii="Cambria" w:eastAsia="Times New Roman" w:hAnsi="Cambria" w:cs="Times New Roman"/>
      <w:b/>
      <w:bCs/>
      <w:w w:val="100"/>
      <w:kern w:val="28"/>
      <w:position w:val="-1"/>
      <w:sz w:val="32"/>
      <w:szCs w:val="32"/>
      <w:effect w:val="none"/>
      <w:vertAlign w:val="baseline"/>
      <w:cs w:val="0"/>
      <w:em w:val="none"/>
      <w:lang w:val="es-ES" w:eastAsia="es-ES"/>
    </w:rPr>
  </w:style>
  <w:style w:type="character" w:styleId="nfasis">
    <w:name w:val="Emphasis"/>
    <w:rsid w:val="00C436C1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Revisin">
    <w:name w:val="Revision"/>
    <w:rsid w:val="00C436C1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character" w:customStyle="1" w:styleId="apple-converted-space">
    <w:name w:val="apple-converted-space"/>
    <w:rsid w:val="00C436C1"/>
    <w:rPr>
      <w:w w:val="100"/>
      <w:position w:val="-1"/>
      <w:effect w:val="none"/>
      <w:vertAlign w:val="baseline"/>
      <w:cs w:val="0"/>
      <w:em w:val="none"/>
    </w:rPr>
  </w:style>
  <w:style w:type="character" w:customStyle="1" w:styleId="PiedepginaCar">
    <w:name w:val="Pie de página Car"/>
    <w:uiPriority w:val="99"/>
    <w:rsid w:val="00C436C1"/>
    <w:rPr>
      <w:w w:val="100"/>
      <w:position w:val="-1"/>
      <w:sz w:val="24"/>
      <w:szCs w:val="24"/>
      <w:effect w:val="none"/>
      <w:vertAlign w:val="baseline"/>
      <w:cs w:val="0"/>
      <w:em w:val="none"/>
      <w:lang w:val="es-ES" w:eastAsia="es-E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55">
    <w:name w:val="55"/>
    <w:basedOn w:val="TableNormal1"/>
    <w:rsid w:val="00C436C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4">
    <w:name w:val="54"/>
    <w:basedOn w:val="TableNormal1"/>
    <w:rsid w:val="00C436C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3">
    <w:name w:val="53"/>
    <w:basedOn w:val="TableNormal1"/>
    <w:rsid w:val="00C436C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2">
    <w:name w:val="52"/>
    <w:basedOn w:val="TableNormal1"/>
    <w:rsid w:val="00C436C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1">
    <w:name w:val="51"/>
    <w:basedOn w:val="TableNormal1"/>
    <w:rsid w:val="00C436C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0">
    <w:name w:val="50"/>
    <w:basedOn w:val="TableNormal1"/>
    <w:rsid w:val="00C436C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9">
    <w:name w:val="49"/>
    <w:basedOn w:val="TableNormal1"/>
    <w:rsid w:val="00C436C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8">
    <w:name w:val="48"/>
    <w:basedOn w:val="TableNormal1"/>
    <w:rsid w:val="00C436C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7">
    <w:name w:val="47"/>
    <w:basedOn w:val="TableNormal1"/>
    <w:rsid w:val="00C436C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6">
    <w:name w:val="46"/>
    <w:basedOn w:val="TableNormal1"/>
    <w:rsid w:val="00C436C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5">
    <w:name w:val="45"/>
    <w:basedOn w:val="TableNormal1"/>
    <w:rsid w:val="00C436C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4">
    <w:name w:val="44"/>
    <w:basedOn w:val="TableNormal1"/>
    <w:rsid w:val="00C436C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3">
    <w:name w:val="43"/>
    <w:basedOn w:val="TableNormal1"/>
    <w:rsid w:val="00C436C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2">
    <w:name w:val="42"/>
    <w:basedOn w:val="TableNormal1"/>
    <w:rsid w:val="00C436C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1">
    <w:name w:val="41"/>
    <w:basedOn w:val="TableNormal1"/>
    <w:rsid w:val="00C436C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0">
    <w:name w:val="40"/>
    <w:basedOn w:val="TableNormal1"/>
    <w:rsid w:val="00C436C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9">
    <w:name w:val="39"/>
    <w:basedOn w:val="TableNormal1"/>
    <w:rsid w:val="00C436C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38">
    <w:name w:val="38"/>
    <w:basedOn w:val="TableNormal1"/>
    <w:rsid w:val="00C436C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37">
    <w:name w:val="37"/>
    <w:basedOn w:val="TableNormal1"/>
    <w:rsid w:val="00C436C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36">
    <w:name w:val="36"/>
    <w:basedOn w:val="TableNormal1"/>
    <w:rsid w:val="00C436C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35">
    <w:name w:val="35"/>
    <w:basedOn w:val="TableNormal1"/>
    <w:rsid w:val="00C436C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34">
    <w:name w:val="34"/>
    <w:basedOn w:val="TableNormal1"/>
    <w:rsid w:val="00C436C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3">
    <w:name w:val="33"/>
    <w:basedOn w:val="TableNormal1"/>
    <w:rsid w:val="00C436C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2">
    <w:name w:val="32"/>
    <w:basedOn w:val="TableNormal1"/>
    <w:rsid w:val="00C436C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31">
    <w:name w:val="31"/>
    <w:basedOn w:val="TableNormal1"/>
    <w:rsid w:val="00C436C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inespaciado">
    <w:name w:val="No Spacing"/>
    <w:link w:val="SinespaciadoCar"/>
    <w:uiPriority w:val="1"/>
    <w:qFormat/>
    <w:rsid w:val="00C32C31"/>
    <w:pPr>
      <w:suppressAutoHyphens/>
      <w:ind w:leftChars="-1" w:left="-1" w:hangingChars="1"/>
      <w:textDirection w:val="btLr"/>
      <w:textAlignment w:val="top"/>
      <w:outlineLvl w:val="0"/>
    </w:pPr>
    <w:rPr>
      <w:position w:val="-1"/>
    </w:rPr>
  </w:style>
  <w:style w:type="character" w:customStyle="1" w:styleId="EncabezadoCar">
    <w:name w:val="Encabezado Car"/>
    <w:basedOn w:val="Fuentedeprrafopredeter"/>
    <w:link w:val="Encabezado"/>
    <w:uiPriority w:val="99"/>
    <w:rsid w:val="00B23A73"/>
    <w:rPr>
      <w:position w:val="-1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E21309"/>
    <w:rPr>
      <w:position w:val="-1"/>
      <w:lang w:eastAsia="es-ES"/>
    </w:rPr>
  </w:style>
  <w:style w:type="table" w:customStyle="1" w:styleId="30">
    <w:name w:val="30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29">
    <w:name w:val="29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28">
    <w:name w:val="28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27">
    <w:name w:val="27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26">
    <w:name w:val="26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25">
    <w:name w:val="25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24">
    <w:name w:val="24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23">
    <w:name w:val="23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22">
    <w:name w:val="22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21">
    <w:name w:val="21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20">
    <w:name w:val="20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19">
    <w:name w:val="19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18">
    <w:name w:val="18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17">
    <w:name w:val="17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16">
    <w:name w:val="16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15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14">
    <w:name w:val="14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13">
    <w:name w:val="13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12">
    <w:name w:val="12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11">
    <w:name w:val="11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10">
    <w:name w:val="10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9">
    <w:name w:val="9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8">
    <w:name w:val="8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7">
    <w:name w:val="7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6">
    <w:name w:val="6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5">
    <w:name w:val="5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">
    <w:name w:val="4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3">
    <w:name w:val="3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2">
    <w:name w:val="2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1">
    <w:name w:val="1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8F7A3D"/>
    <w:pPr>
      <w:spacing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F7A3D"/>
    <w:rPr>
      <w:position w:val="-1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8F7A3D"/>
    <w:rPr>
      <w:vertAlign w:val="superscript"/>
    </w:rPr>
  </w:style>
  <w:style w:type="character" w:styleId="Mencinsinresolver">
    <w:name w:val="Unresolved Mention"/>
    <w:basedOn w:val="Fuentedeprrafopredeter"/>
    <w:uiPriority w:val="99"/>
    <w:semiHidden/>
    <w:unhideWhenUsed/>
    <w:rsid w:val="00821C09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821C0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4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juventudes@penalolen.cl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7/yROLscMlHdS3vftkGkymS8qQ==">CgMxLjAaJwoBMBIiCiAIBCocCgtBQUFBemJEeTN0MBAIGgtBQUFBemJEeTN0MBonCgExEiIKIAgEKhwKC0FBQUF4V01oaEFJEAgaC0FBQUF4V01oaEFJGicKATISIgogCAQqHAoLQUFBQXpiRHkzdHMQCBoLQUFBQXpiRHkzdHMaJwoBMxIiCiAIBCocCgtBQUFBeFdNaGhBYxAIGgtBQUFBeFdNaGhBYxonCgE0EiIKIAgEKhwKC0FBQUF4V09IMkVBEAgaC0FBQUF4V09IMkVBGicKATUSIgogCAQqHAoLQUFBQXpiRHkzdDQQCBoLQUFBQXpiRHkzdDQaJwoBNhIiCiAIBCocCgtBQUFBeFdPSDJEOBAIGgtBQUFBeFdPSDJEOBonCgE3EiIKIAgEKhwKC0FBQUF4V01oaEFREAgaC0FBQUF4V01oaEFRGicKATgSIgogCAQqHAoLQUFBQXpsemR6LWcQCBoLQUFBQXpsemR6LWcaJwoBORIiCiAIBCocCgtBQUFBemx6ZHpfRRAIGgtBQUFBemx6ZHpfRRooCgIxMBIiCiAIBCocCgtBQUFBeFdNaGhBcxAIGgtBQUFBeFdNaGhBcxooCgIxMRIiCiAIBCocCgtBQUFBeFdNaGhBbxAIGgtBQUFBeFdNaGhBbxooCgIxMhIiCiAIBCocCgtBQUFBeFdNaGhBVRAIGgtBQUFBeFdNaGhBVRooCgIxMxIiCiAIBCocCgtBQUFBeFdPSDJFTRAIGgtBQUFBeFdPSDJFTRooCgIxNBIiCiAIBCocCgtBQUFBemJEeTN0dxAIGgtBQUFBemJEeTN0dxooCgIxNRIiCiAIBCocCgtBQUFBeFdPSDJFVRAIGgtBQUFBeFdPSDJFVRooCgIxNhIiCiAIBCocCgtBQUFBeFdNaGhBRRAIGgtBQUFBeFdNaGhBRRooCgIxNxIiCiAIBCocCgtBQUFBeFdPSDJFSRAIGgtBQUFBeFdPSDJFSRooCgIxOBIiCiAIBCocCgtBQUFBeFdNaGhBTRAIGgtBQUFBeFdNaGhBTRooCgIxORIiCiAIBCocCgtBQUFBeFdNaGhBQRAIGgtBQUFBeFdNaGhBQRooCgIyMBIiCiAIBCocCgtBQUFBeFdNaGhBaxAIGgtBQUFBeFdNaGhBaxooCgIyMRIiCiAIBCocCgtBQUFBeFdPSDJFRRAIGgtBQUFBeFdPSDJFRRooCgIyMhIiCiAIBCocCgtBQUFBeFdPSDJENBAIGgtBQUFBeFdPSDJENBooCgIyMxIiCiAIBCocCgtBQUFBeFdPSDJEMBAIGgtBQUFBeFdPSDJEMBooCgIyNBIiCiAIBCocCgtBQUFBeFdPSDJFURAIGgtBQUFBeFdPSDJFURooCgIyNRIiCiAIBCocCgtBQUFBeFdPSDJFWRAIGgtBQUFBeFdPSDJFWSLaAwoLQUFBQXhXT0gyRUkSrwMKC0FBQUF4V09IMkVJEgtBQUFBeFdPSDJFSRpQCgl0ZXh0L2h0bWwSQ0VTVE8gRVMgTE8gUVVFIFNFIFBPRFLDjUEgUkVGT1JNVUxBUiBQQVJBIEFIT1JSQVIgVElFTVBPIFkgUFJPQ0VTT1MiUQoKdGV4dC9wbGFpbhJDRVNUTyBFUyBMTyBRVUUgU0UgUE9EUsONQSBSRUZPUk1VTEFSIFBBUkEgQUhPUlJBUiBUSUVNUE8gWSBQUk9DRVNPUypACgd1c3VhcmlvGjUvL3NzbC5nc3RhdGljLmNvbS9kb2NzL2NvbW1vbi9ibHVlX3NpbGhvdWV0dGU5Ni0wLnBuZzCgsNbChjE4oLDWwoYxckIKB3VzdWFyaW8aNwo1Ly9zc2wuZ3N0YXRpYy5jb20vZG9jcy9jb21tb24vYmx1ZV9zaWxob3VldHRlOTYtMC5wbmd4AIgBAZoBBggAEAAYAKoBRRJDRVNUTyBFUyBMTyBRVUUgU0UgUE9EUsONQSBSRUZPUk1VTEFSIFBBUkEgQUhPUlJBUiBUSUVNUE8gWSBQUk9DRVNPU7ABALgBARigsNbChjEgoLDWwoYxMABCCWtpeC5jbXQxNSKNBQoLQUFBQXhXTWhoQWMS4wQKC0FBQUF4V01oaEFjEgtBQUFBeFdNaGhBYxqLAQoJdGV4dC9odG1sEn5FTElNSU5BUiBFU1RFIFBVTlRPIFlBIFFVRSBQT1IgRUwgTU9NRU5UTyBFUyBERSBESUZJQ0lMIFJFVklTScOTTiAoUExBVEFGT1JNQSBERSBDT05TVUxUQSBQUkVTRU5UQSBESUZJQ1VMVEFERVMgUEFSQSBJTkdSRVNBUikijAEKCnRleHQvcGxhaW4SfkVMSU1JTkFSIEVTVEUgUFVOVE8gWUEgUVVFIFBPUiBFTCBNT01FTlRPIEVTIERFIERJRklDSUwgUkVWSVNJw5NOIChQTEFUQUZPUk1BIERFIENPTlNVTFRBIFBSRVNFTlRBIERJRklDVUxUQURFUyBQQVJBIElOR1JFU0FSKSpACgd1c3VhcmlvGjUvL3NzbC5nc3RhdGljLmNvbS9kb2NzL2NvbW1vbi9ibHVlX3NpbGhvdWV0dGU5Ni0wLnBuZzDAkdy5hjE4wJHcuYYxckIKB3VzdWFyaW8aNwo1Ly9zc2wuZ3N0YXRpYy5jb20vZG9jcy9jb21tb24vYmx1ZV9zaWxob3VldHRlOTYtMC5wbmd4AIgBAZoBBggAEAAYAKoBgAESfkVMSU1JTkFSIEVTVEUgUFVOVE8gWUEgUVVFIFBPUiBFTCBNT01FTlRPIEVTIERFIERJRklDSUwgUkVWSVNJw5NOIChQTEFUQUZPUk1BIERFIENPTlNVTFRBIFBSRVNFTlRBIERJRklDVUxUQURFUyBQQVJBIElOR1JFU0FSKbABALgBARjAkdy5hjEgwJHcuYYxMABCCGtpeC5jbXQzIuADCgtBQUFBeFdPSDJFRRK1AwoLQUFBQXhXT0gyRUUSC0FBQUF4V09IMkVFGlIKCXRleHQvaHRtbBJFQUdSRUdBUiBDT01PIENBTVBPIEVYQ0xVU0lWTyBFTiBFTCBGT1JNVUxBUklPIFkgQVVNRU5UQVIgQSAxMCBFTCBQVEpFIlMKCnRleHQvcGxhaW4SRUFHUkVHQVIgQ09NTyBDQU1QTyBFWENMVVNJVk8gRU4gRUwgRk9STVVMQVJJTyBZIEFVTUVOVEFSIEEgMTAgRUwgUFRKRSpACgd1c3VhcmlvGjUvL3NzbC5nc3RhdGljLmNvbS9kb2NzL2NvbW1vbi9ibHVlX3NpbGhvdWV0dGU5Ni0wLnBuZzCA0ZTDhjE4gNGUw4YxckIKB3VzdWFyaW8aNwo1Ly9zc2wuZ3N0YXRpYy5jb20vZG9jcy9jb21tb24vYmx1ZV9zaWxob3VldHRlOTYtMC5wbmd4AIgBAZoBBggAEAAYAKoBRxJFQUdSRUdBUiBDT01PIENBTVBPIEVYQ0xVU0lWTyBFTiBFTCBGT1JNVUxBUklPIFkgQVVNRU5UQVIgQSAxMCBFTCBQVEpFsAEAuAEBGIDRlMOGMSCA0ZTDhjEwAEIJa2l4LmNtdDE5IsMCCgtBQUFBemx6ZHpfRRKTAgoLQUFBQXpsemR6X0USC0FBQUF6bHpkel9FGiAKCXRleHQvaHRtbBITRUxJTUlOQVIgRVNURSBQVU5UTyIhCgp0ZXh0L3BsYWluEhNFTElNSU5BUiBFU1RFIFBVTlRPKhsiFTExNDE5OTM0ODAxNDExNzI3MTI4OCgAOAAw6fjQ0o0xOOn40NKNMUpSCgp0ZXh0L3BsYWluEkRDZW50cm8gZGUgUHJldmVuY2nDs24gU29jaWFsLCB1YmljYWRvIGVuIEljdGlub3MgTsK6IDE2MjYsIExhIEZhZW5hLloMM2h4NmhqMWQzemtzcgIgAHgAmgEGCAAQABgAqgEVEhNFTElNSU5BUiBFU1RFIFBVTlRPGOn40NKNMSDp+NDSjTFCEGtpeC5idm00bW9id2thOXEiwAIKC0FBQUF4V09IMkVBEpYCCgtBQUFBeFdPSDJFQRILQUFBQXhXT0gyRUEaHQoJdGV4dC9odG1sEhBOVUVWTyBURVhUTyAyMDIzIh4KCnRleHQvcGxhaW4SEE5VRVZPIFRFWFRPIDIwMjMqQAoHdXN1YXJpbxo1Ly9zc2wuZ3N0YXRpYy5jb20vZG9jcy9jb21tb24vYmx1ZV9zaWxob3VldHRlOTYtMC5wbmcwgLmfwoYxOIC5n8KGMXJCCgd1c3VhcmlvGjcKNS8vc3NsLmdzdGF0aWMuY29tL2RvY3MvY29tbW9uL2JsdWVfc2lsaG91ZXR0ZTk2LTAucG5neACIAQGaAQYIABAAGACqARISEE5VRVZPIFRFWFRPIDIwMjOwAQC4AQEYgLmfwoYxIIC5n8KGMTAAQghraXguY210NCLcAgoLQUFBQXhXTWhoQWsSsQIKC0FBQUF4V01oaEFrEgtBQUFBeFdNaGhBaxomCgl0ZXh0L2h0bWwSGURJU01JTlVDSU9OIERFIFBUSkUgKEpPUikiJwoKdGV4dC9wbGFpbhIZRElTTUlOVUNJT04gREUgUFRKRSAoSk9SKSpACgd1c3VhcmlvGjUvL3NzbC5nc3RhdGljLmNvbS9kb2NzL2NvbW1vbi9ibHVlX3NpbGhvdWV0dGU5Ni0wLnBuZzCg/JDDhjE4oPyQw4YxckIKB3VzdWFyaW8aNwo1Ly9zc2wuZ3N0YXRpYy5jb20vZG9jcy9jb21tb24vYmx1ZV9zaWxob3VldHRlOTYtMC5wbmd4AIgBAZoBBggAEAAYAKoBGxIZRElTTUlOVUNJT04gREUgUFRKRSAoSk9SKbABALgBARig/JDDhjEgoPyQw4YxMABCCWtpeC5jbXQxOCLAAgoLQUFBQXhXTWhoQW8SlgIKC0FBQUF4V01oaEFvEgtBQUFBeFdNaGhBbxodCgl0ZXh0L2h0bWwSEE5VRVZPIFRFWFRPIDIwMjMiHgoKdGV4dC9wbGFpbhIQTlVFVk8gVEVYVE8gMjAyMypACgd1c3VhcmlvGjUvL3NzbC5nc3RhdGljLmNvbS9kb2NzL2NvbW1vbi9ibHVlX3NpbGhvdWV0dGU5Ni0wLnBuZzDgkJzEhjE44JCcxIYxckIKB3VzdWFyaW8aNwo1Ly9zc2wuZ3N0YXRpYy5jb20vZG9jcy9jb21tb24vYmx1ZV9zaWxob3VldHRlOTYtMC5wbmd4AIgBAZoBBggAEAAYAKoBEhIQTlVFVk8gVEVYVE8gMjAyM7ABALgBARjgkJzEhjEg4JCcxIYxMABCCGtpeC5jbXQ5Iv4ECgtBQUFBeFdNaGhBVRLTBAoLQUFBQXhXTWhoQVUSC0FBQUF4V01oaEFVGoYBCgl0ZXh0L2h0bWwSeVJFVklTQVIgQklFTiBDT04gREpNIFNJIEVTIE5FQ0VTQVJJTyBRVUUgTE9TIENPTUlUw4lTIERFIEFETUlOSVNUUkFDScOTTiwgVSBPVFJBUyBPUkdBTklaQUNJT05FUywgUkVRVUlFUkVOIEVTVEUgUkVHSVNUUk8ihwEKCnRleHQvcGxhaW4SeVJFVklTQVIgQklFTiBDT04gREpNIFNJIEVTIE5FQ0VTQVJJTyBRVUUgTE9TIENPTUlUw4lTIERFIEFETUlOSVNUUkFDScOTTiwgVSBPVFJBUyBPUkdBTklaQUNJT05FUywgUkVRVUlFUkVOIEVTVEUgUkVHSVNUUk8qQAoHdXN1YXJpbxo1Ly9zc2wuZ3N0YXRpYy5jb20vZG9jcy9jb21tb24vYmx1ZV9zaWxob3VldHRlOTYtMC5wbmcw4JCcxIYxOOCQnMSGMXJCCgd1c3VhcmlvGjcKNS8vc3NsLmdzdGF0aWMuY29tL2RvY3MvY29tbW9uL2JsdWVfc2lsaG91ZXR0ZTk2LTAucG5neACIAQGaAQYIABAAGACqAXsSeVJFVklTQVIgQklFTiBDT04gREpNIFNJIEVTIE5FQ0VTQVJJTyBRVUUgTE9TIENPTUlUw4lTIERFIEFETUlOSVNUUkFDScOTTiwgVSBPVFJBUyBPUkdBTklaQUNJT05FUywgUkVRVUlFUkVOIEVTVEUgUkVHSVNUUk+wAQC4AQEY4JCcxIYxIOCQnMSGMTAAQglraXguY210MTAirgYKC0FBQUF6bHpkei1nEv4FCgtBQUFBemx6ZHotZxILQUFBQXpsemR6LWcalwEKCXRleHQvaHRtbBKJAU1FSk9SQVIgUkVEQUNDSU9OIC8vIEVTIERJRklDSUwgT1BSQUNJT05BTElaQVIgJnF1b3Q7TEEgREVNT1NUUkFDSU9OIFJBWk9OQUJMRSBERSBRVUUgTEEgTUFZT1JJQSAuLi4mcXVvdDsgU0lOIFJFVklTQVIgRUwgTElCUk8gREUgU09DSU9TIo0BCgp0ZXh0L3BsYWluEn9NRUpPUkFSIFJFREFDQ0lPTiAvLyBFUyBESUZJQ0lMIE9QUkFDSU9OQUxJWkFSICJMQSBERU1PU1RSQUNJT04gUkFaT05BQkxFIERFIFFVRSBMQSBNQVlPUklBIC4uLiIgU0lOIFJFVklTQVIgRUwgTElCUk8gREUgU09DSU9TKhsiFTExNDE5OTM0ODAxNDExNzI3MTI4OCgAOAAwhJ290o0xOISdvdKNMUrfAQoKdGV4dC9wbGFpbhLQAUxvcyBwcm95ZWN0b3MgZGViZXLDoW4gY29udGFyIGNvbiB1bmEgZGVtb3N0cmFjacOzbiByYXpvbmFibGUgZGUgcXVlIGxhIG1heW9yw61hIGRlIGxvcyBzb2Npb3MgeSBzb2NpYXMgY29ub2NlIHkgYXBveWEgZWwgcHJveWVjdG8sIGxvIGN1w6FsIHBvZHLDoSBhY3JlZGl0YXJzZSBhIHRyYXbDqXMgZGUgdW4gQWN0YSBkZSBBc2FtYmxlYSBjb24gZXNvcyBmaW5lcy5aDG8yN201dGN4dWVibnICIAB4AJoBBggAEAAYAKoBjAESiQFNRUpPUkFSIFJFREFDQ0lPTiAvLyBFUyBESUZJQ0lMIE9QUkFDSU9OQUxJWkFSICZxdW90O0xBIERFTU9TVFJBQ0lPTiBSQVpPTkFCTEUgREUgUVVFIExBIE1BWU9SSUEgLi4uJnF1b3Q7IFNJTiBSRVZJU0FSIEVMIExJQlJPIERFIFNPQ0lPUxiEnb3SjTEghJ290o0xQhBraXgueGFxZXZocWF6M3d5IpMDCgtBQUFBemJEeTN0dxLoAgoLQUFBQXpiRHkzdHcSC0FBQUF6YkR5M3R3Gh8KCXRleHQvaHRtbBISVXJiYW5pc21vIFTDoWN0aWNvIiAKCnRleHQvcGxhaW4SElVyYmFuaXNtbyBUw6FjdGljbypmCi1Kb3JnZSBJZ25hY2lvIFNpbW9uIEdvbWV6IFVyaWJlIChqb3JnZS5nb21leikaNS8vc3NsLmdzdGF0aWMuY29tL2RvY3MvY29tbW9uL2JsdWVfc2lsaG91ZXR0ZTk2LTAucG5nMIC0ps2LMTiAtKbNizFyaAotSm9yZ2UgSWduYWNpbyBTaW1vbiBHb21leiBVcmliZSAoam9yZ2UuZ29tZXopGjcKNS8vc3NsLmdzdGF0aWMuY29tL2RvY3MvY29tbW9uL2JsdWVfc2lsaG91ZXR0ZTk2LTAucG5neACIAQGaAQYIABAAGACqARQSElVyYmFuaXNtbyBUw6FjdGljb7ABALgBARiAtKbNizEggLSmzYsxMABCCWtpeC5jbXQxMiLlCwoLQUFBQXpiRHkzdHMSuwsKC0FBQUF6YkR5M3RzEgtBQUFBemJEeTN0cxqPAwoJdGV4dC9odG1sEoED4oCcSW1wbGVtZW50YWNpw7NuIGRlIGluaWNpYXRpdmFzIGRlIHVyYmFuaXNtbyB0w6FjdGljbyBlbiBlbCBlbnRvcm5vIHVyYmFubywgY29uIGVsIGZpbiBkZSBwcm9tb3ZlciBlbCB1c28geSBnb2NlIGRlbCBlc3BhY2lvIHDDumJsaWNvLiBFc3RhcyBpbnRlcnZlbmNpb25lcyBkZWJlcsOhbiBmYXZvcmVjZXIgY29uZGljaW9uZXMgcXVlIGNvbnRyaWJ1eWFuIGEgZGlzbWludWlyIGVsIHJpZXNnbyBkZSBvY3VycmVuY2lhIGRlIGluY2l2aWxpZGFkZXMgbyBkZWxpdG9zLCBmYXZvcmVjaWVuZG8gbGEgdmlnaWxhbmNpYSBuYXR1cmFsLCBsYSBtYW50ZW5jacOzbiwgZWwgcmVmb3J6YW1pZW50byB0ZXJyaXRvcmlhbCB5IGxhIHBhcnRpY2lwYWNpw7NuIGNvbXVuaXRhcmlh4oCdLiKQAwoKdGV4dC9wbGFpbhKBA+KAnEltcGxlbWVudGFjacOzbiBkZSBpbmljaWF0aXZhcyBkZSB1cmJhbmlzbW8gdMOhY3RpY28gZW4gZWwgZW50b3JubyB1cmJhbm8sIGNvbiBlbCBmaW4gZGUgcHJvbW92ZXIgZWwgdXNvIHkgZ29jZSBkZWwgZXNwYWNpbyBww7pibGljby4gRXN0YXMgaW50ZXJ2ZW5jaW9uZXMgZGViZXLDoW4gZmF2b3JlY2VyIGNvbmRpY2lvbmVzIHF1ZSBjb250cmlidXlhbiBhIGRpc21pbnVpciBlbCByaWVzZ28gZGUgb2N1cnJlbmNpYSBkZSBpbmNpdmlsaWRhZGVzIG8gZGVsaXRvcywgZmF2b3JlY2llbmRvIGxhIHZpZ2lsYW5jaWEgbmF0dXJhbCwgbGEgbWFudGVuY2nDs24sIGVsIHJlZm9yemFtaWVudG8gdGVycml0b3JpYWwgeSBsYSBwYXJ0aWNpcGFjacOzbiBjb211bml0YXJpYeKAnS4qZgotSm9yZ2UgSWduYWNpbyBTaW1vbiBHb21leiBVcmliZSAoam9yZ2UuZ29tZXopGjUvL3NzbC5nc3RhdGljLmNvbS9kb2NzL2NvbW1vbi9ibHVlX3NpbGhvdWV0dGU5Ni0wLnBuZzCAtKbNizE4gLSmzYsxcmgKLUpvcmdlIElnbmFjaW8gU2ltb24gR29tZXogVXJpYmUgKGpvcmdlLmdvbWV6KRo3CjUvL3NzbC5nc3RhdGljLmNvbS9kb2NzL2NvbW1vbi9ibHVlX3NpbGhvdWV0dGU5Ni0wLnBuZ3gAiAEBmgEGCAAQABgAqgGEAxKBA+KAnEltcGxlbWVudGFjacOzbiBkZSBpbmljaWF0aXZhcyBkZSB1cmJhbmlzbW8gdMOhY3RpY28gZW4gZWwgZW50b3JubyB1cmJhbm8sIGNvbiBlbCBmaW4gZGUgcHJvbW92ZXIgZWwgdXNvIHkgZ29jZSBkZWwgZXNwYWNpbyBww7pibGljby4gRXN0YXMgaW50ZXJ2ZW5jaW9uZXMgZGViZXLDoW4gZmF2b3JlY2VyIGNvbmRpY2lvbmVzIHF1ZSBjb250cmlidXlhbiBhIGRpc21pbnVpciBlbCByaWVzZ28gZGUgb2N1cnJlbmNpYSBkZSBpbmNpdmlsaWRhZGVzIG8gZGVsaXRvcywgZmF2b3JlY2llbmRvIGxhIHZpZ2lsYW5jaWEgbmF0dXJhbCwgbGEgbWFudGVuY2nDs24sIGVsIHJlZm9yemFtaWVudG8gdGVycml0b3JpYWwgeSBsYSBwYXJ0aWNpcGFjacOzbiBjb211bml0YXJpYeKAnS6wAQC4AQEYgLSmzYsxIIC0ps2LMTAAQghraXguY210MiL0AgoLQUFBQXpiRHkzdDQSygIKC0FBQUF6YkR5M3Q0EgtBQUFBemJEeTN0NBoVCgl0ZXh0L2h0bWwSCEFycmVnbGFyIhYKCnRleHQvcGxhaW4SCEFycmVnbGFyKmYKLUpvcmdlIElnbmFjaW8gU2ltb24gR29tZXogVXJpYmUgKGpvcmdlLmdvbWV6KRo1Ly9zc2wuZ3N0YXRpYy5jb20vZG9jcy9jb21tb24vYmx1ZV9zaWxob3VldHRlOTYtMC5wbmcwoK+4y4sxOKCvuMuLMXJoCi1Kb3JnZSBJZ25hY2lvIFNpbW9uIEdvbWV6IFVyaWJlIChqb3JnZS5nb21leikaNwo1Ly9zc2wuZ3N0YXRpYy5jb20vZG9jcy9jb21tb24vYmx1ZV9zaWxob3VldHRlOTYtMC5wbmd4AIgBAZoBBggAEAAYAKoBChIIQXJyZWdsYXKwAQC4AQEYoK+4y4sxIKCvuMuLMTAAQghraXguY210NSL3AgoLQUFBQXpiRHkzdDASzQIKC0FBQUF6YkR5M3QwEgtBQUFBemJEeTN0MBoWCgl0ZXh0L2h0bWwSCVBlbmRpZW50ZSIXCgp0ZXh0L3BsYWluEglQZW5kaWVudGUqZgotSm9yZ2UgSWduYWNpbyBTaW1vbiBHb21leiBVcmliZSAoam9yZ2UuZ29tZXopGjUvL3NzbC5nc3RhdGljLmNvbS9kb2NzL2NvbW1vbi9ibHVlX3NpbGhvdWV0dGU5Ni0wLnBuZzCAkuTKizE4gJLkyosxcmgKLUpvcmdlIElnbmFjaW8gU2ltb24gR29tZXogVXJpYmUgKGpvcmdlLmdvbWV6KRo3CjUvL3NzbC5nc3RhdGljLmNvbS9kb2NzL2NvbW1vbi9ibHVlX3NpbGhvdWV0dGU5Ni0wLnBuZ3gAiAEBmgEGCAAQABgAqgELEglQZW5kaWVudGWwAQC4AQEYgJLkyosxIICS5MqLMTAAQghraXguY210MCLJBwoLQUFBQXhXTWhoQUUSngcKC0FBQUF4V01oaEFFEgtBQUFBeFdNaGhBRRr0AQoJdGV4dC9odG1sEuYBQUNMQVJBUiBCSUVOIEVTVEUgUFVOVE86IFNFIFRSQVRBIERFIFRPRE9TIExPUyBQUk9ZRUNUT1MgREUgQ09ORE9NSU5JT1MsIE8gU09MTyBBIExPUyBQUk9ZRUNUT1MgUVVFIFBPU1RVTEVOIEEgRVNUQSBMSU5FQT8/PyBQT1IgRUpFTVBMTywgVU4gQ09NSVTDiSBERSBBRE1JTiBRVUUgUE9TVFVMQSBBIENPIFBST0RVQ0NJT04sIMK/REVCRSBPIE5PIFBSRVNFTlRBUiBUT0RPUyBFU1RPUyBQQVBBRUxFUz8i9QEKCnRleHQvcGxhaW4S5gFBQ0xBUkFSIEJJRU4gRVNURSBQVU5UTzogU0UgVFJBVEEgREUgVE9ET1MgTE9TIFBST1lFQ1RPUyBERSBDT05ET01JTklPUywgTyBTT0xPIEEgTE9TIFBST1lFQ1RPUyBRVUUgUE9TVFVMRU4gQSBFU1RBIExJTkVBPz8/IFBPUiBFSkVNUExPLCBVTiBDT01JVMOJIERFIEFETUlOIFFVRSBQT1NUVUxBIEEgQ08gUFJPRFVDQ0lPTiwgwr9ERUJFIE8gTk8gUFJFU0VOVEFSIFRPRE9TIEVTVE9TIFBBUEFFTEVTPypACgd1c3VhcmlvGjUvL3NzbC5nc3RhdGljLmNvbS9kb2NzL2NvbW1vbi9ibHVlX3NpbGhvdWV0dGU5Ni0wLnBuZzDghs/ChjE44IbPwoYxckIKB3VzdWFyaW8aNwo1Ly9zc2wuZ3N0YXRpYy5jb20vZG9jcy9jb21tb24vYmx1ZV9zaWxob3VldHRlOTYtMC5wbmd4AIgBAZoBBggAEAAYAKoB6QES5gFBQ0xBUkFSIEJJRU4gRVNURSBQVU5UTzogU0UgVFJBVEEgREUgVE9ET1MgTE9TIFBST1lFQ1RPUyBERSBDT05ET01JTklPUywgTyBTT0xPIEEgTE9TIFBST1lFQ1RPUyBRVUUgUE9TVFVMRU4gQSBFU1RBIExJTkVBPz8/IFBPUiBFSkVNUExPLCBVTiBDT01JVMOJIERFIEFETUlOIFFVRSBQT1NUVUxBIEEgQ08gUFJPRFVDQ0lPTiwgwr9ERUJFIE8gTk8gUFJFU0VOVEFSIFRPRE9TIEVTVE9TIFBBUEFFTEVTP7ABALgBARjghs/ChjEg4IbPwoYxMABCCWtpeC5jbXQxNCLHAwoLQUFBQXhXTWhoQUkSnQMKC0FBQUF4V01oaEFJEgtBQUFBeFdNaGhBSRpKCgl0ZXh0L2h0bWwSPVJFVklTQVIgWSBDT1JSRUdJUiBMSVNUQSBOVU1FUkFBIChDT1JSRUxBQ0lPTiBERSBMT1MgTlVNRVJPUykiSwoKdGV4dC9wbGFpbhI9UkVWSVNBUiBZIENPUlJFR0lSIExJU1RBIE5VTUVSQUEgKENPUlJFTEFDSU9OIERFIExPUyBOVU1FUk9TKSpACgd1c3VhcmlvGjUvL3NzbC5nc3RhdGljLmNvbS9kb2NzL2NvbW1vbi9ibHVlX3NpbGhvdWV0dGU5Ni0wLnBuZzCA85zvuTA4gPOc77kwckIKB3VzdWFyaW8aNwo1Ly9zc2wuZ3N0YXRpYy5jb20vZG9jcy9jb21tb24vYmx1ZV9zaWxob3VldHRlOTYtMC5wbmd4AIgBAZoBBggAEAAYAKoBPxI9UkVWSVNBUiBZIENPUlJFR0lSIExJU1RBIE5VTUVSQUEgKENPUlJFTEFDSU9OIERFIExPUyBOVU1FUk9TKbABALgBARiA85zvuTAggPOc77kwMABCCGtpeC5jbXQxIsECCgtBQUFBeFdNaGhBTRKWAgoLQUFBQXhXTWhoQU0SC0FBQUF4V01oaEFNGh0KCXRleHQvaHRtbBIQTlVFVk8gVEVYVE8gMjAyMyIeCgp0ZXh0L3BsYWluEhBOVUVWTyBURVhUTyAyMDIzKkAKB3VzdWFyaW8aNS8vc3NsLmdzdGF0aWMuY29tL2RvY3MvY29tbW9uL2JsdWVfc2lsaG91ZXR0ZTk2LTAucG5nMMDU/sKGMTjA1P7ChjFyQgoHdXN1YXJpbxo3CjUvL3NzbC5nc3RhdGljLmNvbS9kb2NzL2NvbW1vbi9ibHVlX3NpbGhvdWV0dGU5Ni0wLnBuZ3gAiAEBmgEGCAAQABgAqgESEhBOVUVWTyBURVhUTyAyMDIzsAEAuAEBGMDU/sKGMSDA1P7ChjEwAEIJa2l4LmNtdDE2IsACCgtBQUFBeFdNaGhBURKWAgoLQUFBQXhXTWhoQVESC0FBQUF4V01oaEFRGh0KCXRleHQvaHRtbBIQTlVFVk8gVEVYVE8gMjAyMyIeCgp0ZXh0L3BsYWluEhBOVUVWTyBURVhUTyAyMDIzKkAKB3VzdWFyaW8aNS8vc3NsLmdzdGF0aWMuY29tL2RvY3MvY29tbW9uL2JsdWVfc2lsaG91ZXR0ZTk2LTAucG5nMMDut7uGMTjA7re7hjFyQgoHdXN1YXJpbxo3CjUvL3NzbC5nc3RhdGljLmNvbS9kb2NzL2NvbW1vbi9ibHVlX3NpbGhvdWV0dGU5Ni0wLnBuZ3gAiAEBmgEGCAAQABgAqgESEhBOVUVWTyBURVhUTyAyMDIzsAEAuAEBGMDut7uGMSDA7re7hjEwAEIIa2l4LmNtdDci3wIKC0FBQUF4V09IMkVZErQCCgtBQUFBeFdPSDJFWRILQUFBQXhXT0gyRVkaJwoJdGV4dC9odG1sEhpGQUxUQSBSRVZJU0FSIFkgQUNUVUFMSVpBUiIoCgp0ZXh0L3BsYWluEhpGQUxUQSBSRVZJU0FSIFkgQUNUVUFMSVpBUipACgd1c3VhcmlvGjUvL3NzbC5nc3RhdGljLmNvbS9kb2NzL2NvbW1vbi9ibHVlX3NpbGhvdWV0dGU5Ni0wLnBuZzDg+5/FhjE44PufxYYxckIKB3VzdWFyaW8aNwo1Ly9zc2wuZ3N0YXRpYy5jb20vZG9jcy9jb21tb24vYmx1ZV9zaWxob3VldHRlOTYtMC5wbmd4AIgBAZoBBggAEAAYAKoBHBIaRkFMVEEgUkVWSVNBUiBZIEFDVFVBTElaQVKwAQC4AQEY4PufxYYxIOD7n8WGMTAAQglraXguY210MjMiwAIKC0FBQUF4V09IMkQ4EpYCCgtBQUFBeFdPSDJEOBILQUFBQXhXT0gyRDgaHQoJdGV4dC9odG1sEhBOVUVWTyBURVhUTyAyMDIzIh4KCnRleHQvcGxhaW4SEE5VRVZPIFRFWFRPIDIwMjMqQAoHdXN1YXJpbxo1Ly9zc2wuZ3N0YXRpYy5jb20vZG9jcy9jb21tb24vYmx1ZV9zaWxob3VldHRlOTYtMC5wbmcwwMqxwYYxOMDKscGGMXJCCgd1c3VhcmlvGjcKNS8vc3NsLmdzdGF0aWMuY29tL2RvY3MvY29tbW9uL2JsdWVfc2lsaG91ZXR0ZTk2LTAucG5neACIAQGaAQYIABAAGACqARISEE5VRVZPIFRFWFRPIDIwMjOwAQC4AQEYwMqxwYYxIMDKscGGMTAAQghraXguY210NiLAAgoLQUFBQXhXTWhoQXMSlgIKC0FBQUF4V01oaEFzEgtBQUFBeFdNaGhBcxodCgl0ZXh0L2h0bWwSEE5VRVZPIFRFWFRPIDIwMjMiHgoKdGV4dC9wbGFpbhIQTlVFVk8gVEVYVE8gMjAyMypACgd1c3VhcmlvGjUvL3NzbC5nc3RhdGljLmNvbS9kb2NzL2NvbW1vbi9ibHVlX3NpbGhvdWV0dGU5Ni0wLnBuZzCgzKbBhjE4oMymwYYxckIKB3VzdWFyaW8aNwo1Ly9zc2wuZ3N0YXRpYy5jb20vZG9jcy9jb21tb24vYmx1ZV9zaWxob3VldHRlOTYtMC5wbmd4AIgBAZoBBggAEAAYAKoBEhIQTlVFVk8gVEVYVE8gMjAyM7ABALgBARigzKbBhjEgoMymwYYxMABCCGtpeC5jbXQ4IsECCgtBQUFBeFdPSDJFVRKWAgoLQUFBQXhXT0gyRVUSC0FBQUF4V09IMkVVGh0KCXRleHQvaHRtbBIQTlVFVk8gVEVYVE8gMjAyMyIeCgp0ZXh0L3BsYWluEhBOVUVWTyBURVhUTyAyMDIzKkAKB3VzdWFyaW8aNS8vc3NsLmdzdGF0aWMuY29tL2RvY3MvY29tbW9uL2JsdWVfc2lsaG91ZXR0ZTk2LTAucG5nMKDdx8KGMTig3cfChjFyQgoHdXN1YXJpbxo3CjUvL3NzbC5nc3RhdGljLmNvbS9kb2NzL2NvbW1vbi9ibHVlX3NpbGhvdWV0dGU5Ni0wLnBuZ3gAiAEBmgEGCAAQABgAqgESEhBOVUVWTyBURVhUTyAyMDIzsAEAuAEBGKDdx8KGMSCg3cfChjEwAEIJa2l4LmNtdDEzItMCCgtBQUFBeFdPSDJENBKoAgoLQUFBQXhXT0gyRDQSC0FBQUF4V09IMkQ0GiMKCXRleHQvaHRtbBIWU0UgQVVNRU5UQSBBIDEwIFBVTlRPUyIkCgp0ZXh0L3BsYWluEhZTRSBBVU1FTlRBIEEgMTAgUFVOVE9TKkAKB3VzdWFyaW8aNS8vc3NsLmdzdGF0aWMuY29tL2RvY3MvY29tbW9uL2JsdWVfc2lsaG91ZXR0ZTk2LTAucG5nMKDPn8OGMTigz5/DhjFyQgoHdXN1YXJpbxo3CjUvL3NzbC5nc3RhdGljLmNvbS9kb2NzL2NvbW1vbi9ibHVlX3NpbGhvdWV0dGU5Ni0wLnBuZ3gAiAEBmgEGCAAQABgAqgEYEhZTRSBBVU1FTlRBIEEgMTAgUFVOVE9TsAEAuAEBGKDPn8OGMSCgz5/DhjEwAEIJa2l4LmNtdDIwItwCCgtBQUFBeFdPSDJFURKxAgoLQUFBQXhXT0gyRVESC0FBQUF4V09IMkVRGiYKCXRleHQvaHRtbBIZQUdSRUdBUiBEQVRPUyBERSBDT05UQUNUTyInCgp0ZXh0L3BsYWluEhlBR1JFR0FSIERBVE9TIERFIENPTlRBQ1RPKkAKB3VzdWFyaW8aNS8vc3NsLmdzdGF0aWMuY29tL2RvY3MvY29tbW9uL2JsdWVfc2lsaG91ZXR0ZTk2LTAucG5nMMCqhsWGMTjAqobFhjFyQgoHdXN1YXJpbxo3CjUvL3NzbC5nc3RhdGljLmNvbS9kb2NzL2NvbW1vbi9ibHVlX3NpbGhvdWV0dGU5Ni0wLnBuZ3gAiAEBmgEGCAAQABgAqgEbEhlBR1JFR0FSIERBVE9TIERFIENPTlRBQ1RPsAEAuAEBGMCqhsWGMSDAqobFhjEwAEIJa2l4LmNtdDIyIuoHCgtBQUFBeFdPSDJEMBK/BwoLQUFBQXhXT0gyRDASC0FBQUF4V09IMkQwGv8BCgl0ZXh0L2h0bWwS8QFQRVJJT0RPIERFIFNVQlNBTkFDSU9OOiBTRSBERUJFIERFRklOSVIgQklFTiBRVcOJIERPQ1VNRU5UQUNJw5NOIFNFIFZBIEEgUEVSTUlUSVIgU1VCU0FOQVIgWSBRVcOJIENPU0FTIE5PIFNFIFNVQlNBTkFSw4FOLiBFU1RPIEVTIFBBUkEgTk8gRVNQRVJBUiBFVEVSTkFNRU5URSBRVUUgU0UgU1VCU0FORS4gU0lHTklGSUNBUsONQSBFU08gU0kgREVKQVIgSU5BRE1JU0lCTEUgVU4gTUFZT1IgTlVNRVJPIERFIFBST1lFQ1RPIoACCgp0ZXh0L3BsYWluEvEBUEVSSU9ETyBERSBTVUJTQU5BQ0lPTjogU0UgREVCRSBERUZJTklSIEJJRU4gUVXDiSBET0NVTUVOVEFDScOTTiBTRSBWQSBBIFBFUk1JVElSIFNVQlNBTkFSIFkgUVXDiSBDT1NBUyBOTyBTRSBTVUJTQU5BUsOBTi4gRVNUTyBFUyBQQVJBIE5PIEVTUEVSQVIgRVRFUk5BTUVOVEUgUVVFIFNFIFNVQlNBTkUuIFNJR05JRklDQVLDjUEgRVNPIFNJIERFSkFSIElOQURNSVNJQkxFIFVOIE1BWU9SIE5VTUVSTyBERSBQUk9ZRUNUTypACgd1c3VhcmlvGjUvL3NzbC5nc3RhdGljLmNvbS9kb2NzL2NvbW1vbi9ibHVlX3NpbGhvdWV0dGU5Ni0wLnBuZzCgrPvEhjE4oKz7xIYxckIKB3VzdWFyaW8aNwo1Ly9zc2wuZ3N0YXRpYy5jb20vZG9jcy9jb21tb24vYmx1ZV9zaWxob3VldHRlOTYtMC5wbmd4AIgBAZoBBggAEAAYAKoB9AES8QFQRVJJT0RPIERFIFNVQlNBTkFDSU9OOiBTRSBERUJFIERFRklOSVIgQklFTiBRVcOJIERPQ1VNRU5UQUNJw5NOIFNFIFZBIEEgUEVSTUlUSVIgU1VCU0FOQVIgWSBRVcOJIENPU0FTIE5PIFNFIFNVQlNBTkFSw4FOLiBFU1RPIEVTIFBBUkEgTk8gRVNQRVJBUiBFVEVSTkFNRU5URSBRVUUgU0UgU1VCU0FORS4gU0lHTklGSUNBUsONQSBFU08gU0kgREVKQVIgSU5BRE1JU0lCTEUgVU4gTUFZT1IgTlVNRVJPIERFIFBST1lFQ1RPsAEAuAEBGKCs+8SGMSCgrPvEhjEwAEIJa2l4LmNtdDIxIpIDCgtBQUFBeFdNaGhBQRLnAgoLQUFBQXhXTWhoQUESC0FBQUF4V01oaEFBGjgKCXRleHQvaHRtbBIrUkVWSVNBUiBCSUVOIExBIEZPUk1BIERFIEVWQUxVQVIgRVNURSBQVU5UTyI5Cgp0ZXh0L3BsYWluEitSRVZJU0FSIEJJRU4gTEEgRk9STUEgREUgRVZBTFVBUiBFU1RFIFBVTlRPKkAKB3VzdWFyaW8aNS8vc3NsLmdzdGF0aWMuY29tL2RvY3MvY29tbW9uL2JsdWVfc2lsaG91ZXR0ZTk2LTAucG5nMKCpgsOGMTigqYLDhjFyQgoHdXN1YXJpbxo3CjUvL3NzbC5nc3RhdGljLmNvbS9kb2NzL2NvbW1vbi9ibHVlX3NpbGhvdWV0dGU5Ni0wLnBuZ3gAiAEBmgEGCAAQABgAqgEtEitSRVZJU0FSIEJJRU4gTEEgRk9STUEgREUgRVZBTFVBUiBFU1RFIFBVTlRPsAEAuAEBGKCpgsOGMSCgqYLDhjEwAEIJa2l4LmNtdDE3IsECCgtBQUFBeFdPSDJFTRKWAgoLQUFBQXhXT0gyRU0SC0FBQUF4V09IMkVNGh0KCXRleHQvaHRtbBIQTlVFVk8gVEVYVE8gMjAyMyIeCgp0ZXh0L3BsYWluEhBOVUVWTyBURVhUTyAyMDIzKkAKB3VzdWFyaW8aNS8vc3NsLmdzdGF0aWMuY29tL2RvY3MvY29tbW9uL2JsdWVfc2lsaG91ZXR0ZTk2LTAucG5nMID0uMGGMTiA9LjBhjFyQgoHdXN1YXJpbxo3CjUvL3NzbC5nc3RhdGljLmNvbS9kb2NzL2NvbW1vbi9ibHVlX3NpbGhvdWV0dGU5Ni0wLnBuZ3gAiAEBmgEGCAAQABgAqgESEhBOVUVWTyBURVhUTyAyMDIzsAEAuAEBGID0uMGGMSCA9LjBhjEwAEIJa2l4LmNtdDExOAByITE4QVBQZl9wX1lQOW11dUpfZEF5VVFmZEYyLVphTXlCOQ==</go:docsCustomData>
</go:gDocsCustomXmlDataStorage>
</file>

<file path=customXml/itemProps1.xml><?xml version="1.0" encoding="utf-8"?>
<ds:datastoreItem xmlns:ds="http://schemas.openxmlformats.org/officeDocument/2006/customXml" ds:itemID="{43F1E686-F828-4514-BBBB-6A1AE318F50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582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mhernandezc</dc:creator>
  <cp:keywords/>
  <dc:description/>
  <cp:lastModifiedBy>Medio Ambiente 3</cp:lastModifiedBy>
  <cp:revision>3</cp:revision>
  <cp:lastPrinted>2026-08-06T20:09:00Z</cp:lastPrinted>
  <dcterms:created xsi:type="dcterms:W3CDTF">2026-08-10T22:25:00Z</dcterms:created>
  <dcterms:modified xsi:type="dcterms:W3CDTF">2026-08-11T16:56:00Z</dcterms:modified>
</cp:coreProperties>
</file>